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EE13" w14:textId="195DEF89" w:rsidR="00D107A4" w:rsidRPr="00D107A4" w:rsidRDefault="00004287" w:rsidP="00D107A4">
      <w:pPr>
        <w:rPr>
          <w:i/>
          <w:iCs/>
        </w:rPr>
      </w:pPr>
      <w:r>
        <w:rPr>
          <w:i/>
          <w:iCs/>
        </w:rPr>
        <w:t>December 1, 2020</w:t>
      </w:r>
    </w:p>
    <w:p w14:paraId="34A52E89" w14:textId="7A831D1E" w:rsidR="002638A3" w:rsidRDefault="00AD233B" w:rsidP="002638A3">
      <w:pPr>
        <w:spacing w:after="0"/>
        <w:rPr>
          <w:b/>
          <w:bCs/>
        </w:rPr>
      </w:pPr>
      <w:r>
        <w:rPr>
          <w:b/>
          <w:bCs/>
          <w:noProof/>
        </w:rPr>
        <mc:AlternateContent>
          <mc:Choice Requires="wpi">
            <w:drawing>
              <wp:anchor distT="0" distB="0" distL="114300" distR="114300" simplePos="0" relativeHeight="251675648" behindDoc="0" locked="0" layoutInCell="1" allowOverlap="1" wp14:anchorId="25578BC3" wp14:editId="7D631263">
                <wp:simplePos x="0" y="0"/>
                <wp:positionH relativeFrom="column">
                  <wp:posOffset>234315</wp:posOffset>
                </wp:positionH>
                <wp:positionV relativeFrom="paragraph">
                  <wp:posOffset>291465</wp:posOffset>
                </wp:positionV>
                <wp:extent cx="360" cy="13060"/>
                <wp:effectExtent l="38100" t="38100" r="38100" b="44450"/>
                <wp:wrapNone/>
                <wp:docPr id="18" name="Ink 18"/>
                <wp:cNvGraphicFramePr/>
                <a:graphic xmlns:a="http://schemas.openxmlformats.org/drawingml/2006/main">
                  <a:graphicData uri="http://schemas.microsoft.com/office/word/2010/wordprocessingInk">
                    <w14:contentPart bwMode="auto" r:id="rId8">
                      <w14:nvContentPartPr>
                        <w14:cNvContentPartPr/>
                      </w14:nvContentPartPr>
                      <w14:xfrm>
                        <a:off x="0" y="0"/>
                        <a:ext cx="360" cy="13060"/>
                      </w14:xfrm>
                    </w14:contentPart>
                  </a:graphicData>
                </a:graphic>
              </wp:anchor>
            </w:drawing>
          </mc:Choice>
          <mc:Fallback xmlns:w16cex="http://schemas.microsoft.com/office/word/2018/wordml/cex" xmlns:w16="http://schemas.microsoft.com/office/word/2018/wordml">
            <w:pict>
              <v:shapetype w14:anchorId="42017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8.1pt;margin-top:22.6pt;width:.75pt;height: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">
                <v:imagedata r:id="rId9" o:title=""/>
              </v:shape>
            </w:pict>
          </mc:Fallback>
        </mc:AlternateContent>
      </w:r>
      <w:r>
        <w:rPr>
          <w:b/>
          <w:bCs/>
          <w:noProof/>
        </w:rPr>
        <mc:AlternateContent>
          <mc:Choice Requires="wpi">
            <w:drawing>
              <wp:anchor distT="0" distB="0" distL="114300" distR="114300" simplePos="0" relativeHeight="251674624" behindDoc="0" locked="0" layoutInCell="1" allowOverlap="1" wp14:anchorId="318E6C37" wp14:editId="6C59F51D">
                <wp:simplePos x="0" y="0"/>
                <wp:positionH relativeFrom="column">
                  <wp:posOffset>876050</wp:posOffset>
                </wp:positionH>
                <wp:positionV relativeFrom="paragraph">
                  <wp:posOffset>392270</wp:posOffset>
                </wp:positionV>
                <wp:extent cx="29520" cy="7920"/>
                <wp:effectExtent l="38100" t="38100" r="46990" b="30480"/>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29520" cy="7920"/>
                      </w14:xfrm>
                    </w14:contentPart>
                  </a:graphicData>
                </a:graphic>
              </wp:anchor>
            </w:drawing>
          </mc:Choice>
          <mc:Fallback xmlns:w16cex="http://schemas.microsoft.com/office/word/2018/wordml/cex" xmlns:w16="http://schemas.microsoft.com/office/word/2018/wordml">
            <w:pict>
              <v:shape w14:anchorId="42E1B9E5" id="Ink 17" o:spid="_x0000_s1026" type="#_x0000_t75" style="position:absolute;margin-left:68.65pt;margin-top:30.55pt;width:3pt;height:1.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">
                <v:imagedata r:id="rId11" o:title=""/>
              </v:shape>
            </w:pict>
          </mc:Fallback>
        </mc:AlternateContent>
      </w:r>
      <w:r>
        <w:rPr>
          <w:b/>
          <w:bCs/>
          <w:noProof/>
        </w:rPr>
        <mc:AlternateContent>
          <mc:Choice Requires="wpi">
            <w:drawing>
              <wp:anchor distT="0" distB="0" distL="114300" distR="114300" simplePos="0" relativeHeight="251671552" behindDoc="0" locked="0" layoutInCell="1" allowOverlap="1" wp14:anchorId="7E1EEA5D" wp14:editId="2F25F781">
                <wp:simplePos x="0" y="0"/>
                <wp:positionH relativeFrom="column">
                  <wp:posOffset>1561850</wp:posOffset>
                </wp:positionH>
                <wp:positionV relativeFrom="paragraph">
                  <wp:posOffset>431360</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1E52980D" id="Ink 14" o:spid="_x0000_s1026" type="#_x0000_t75" style="position:absolute;margin-left:122.65pt;margin-top:33.6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Fm2J7a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">
                <v:imagedata r:id="rId13" o:title=""/>
              </v:shape>
            </w:pict>
          </mc:Fallback>
        </mc:AlternateContent>
      </w:r>
      <w:r>
        <w:rPr>
          <w:b/>
          <w:bCs/>
          <w:noProof/>
        </w:rPr>
        <mc:AlternateContent>
          <mc:Choice Requires="wpi">
            <w:drawing>
              <wp:anchor distT="0" distB="0" distL="114300" distR="114300" simplePos="0" relativeHeight="251670528" behindDoc="0" locked="0" layoutInCell="1" allowOverlap="1" wp14:anchorId="53D40A6D" wp14:editId="5E627F6A">
                <wp:simplePos x="0" y="0"/>
                <wp:positionH relativeFrom="column">
                  <wp:posOffset>3498650</wp:posOffset>
                </wp:positionH>
                <wp:positionV relativeFrom="paragraph">
                  <wp:posOffset>424880</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226F62F9" id="Ink 13" o:spid="_x0000_s1026" type="#_x0000_t75" style="position:absolute;margin-left:275.15pt;margin-top:33.1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">
                <v:imagedata r:id="rId13" o:title=""/>
              </v:shape>
            </w:pict>
          </mc:Fallback>
        </mc:AlternateContent>
      </w:r>
      <w:r w:rsidR="00D107A4" w:rsidRPr="00D107A4">
        <w:rPr>
          <w:b/>
          <w:bCs/>
        </w:rPr>
        <w:t xml:space="preserve">Meeting Minutes of the Commission on the Status of Women Meeting held </w:t>
      </w:r>
      <w:r w:rsidR="00E751B2">
        <w:rPr>
          <w:b/>
          <w:bCs/>
        </w:rPr>
        <w:t>on Zoom.</w:t>
      </w:r>
    </w:p>
    <w:p w14:paraId="4851B8CF" w14:textId="7CE718A2" w:rsidR="00D107A4" w:rsidRDefault="00D107A4">
      <w:r w:rsidRPr="00D107A4">
        <w:t>Note: Please bring copies of Agenda and Minutes to meetings</w:t>
      </w:r>
    </w:p>
    <w:p w14:paraId="079FD950" w14:textId="088877DC" w:rsidR="00D107A4" w:rsidRPr="00A96BAF" w:rsidRDefault="00D107A4" w:rsidP="00D107A4">
      <w:pPr>
        <w:pStyle w:val="ListParagraph"/>
        <w:numPr>
          <w:ilvl w:val="0"/>
          <w:numId w:val="2"/>
        </w:numPr>
        <w:rPr>
          <w:b/>
          <w:bCs/>
        </w:rPr>
      </w:pPr>
      <w:r w:rsidRPr="00A96BAF">
        <w:rPr>
          <w:b/>
          <w:bCs/>
        </w:rPr>
        <w:t>Call to Order</w:t>
      </w:r>
    </w:p>
    <w:p w14:paraId="766AE39F" w14:textId="464DA6F1" w:rsidR="00D107A4" w:rsidRDefault="00004287" w:rsidP="00D107A4">
      <w:pPr>
        <w:pStyle w:val="ListParagraph"/>
        <w:ind w:left="360"/>
      </w:pPr>
      <w:proofErr w:type="spellStart"/>
      <w:r>
        <w:t>Paulla</w:t>
      </w:r>
      <w:proofErr w:type="spellEnd"/>
      <w:r>
        <w:t xml:space="preserve"> </w:t>
      </w:r>
      <w:proofErr w:type="spellStart"/>
      <w:r>
        <w:t>Ufferheide</w:t>
      </w:r>
      <w:proofErr w:type="spellEnd"/>
      <w:r>
        <w:t xml:space="preserve"> called the meeting to order. </w:t>
      </w:r>
    </w:p>
    <w:p w14:paraId="2C0A44F1" w14:textId="77777777" w:rsidR="00004287" w:rsidRDefault="00004287" w:rsidP="00D107A4">
      <w:pPr>
        <w:pStyle w:val="ListParagraph"/>
        <w:ind w:left="360"/>
      </w:pPr>
    </w:p>
    <w:p w14:paraId="0B6555A6" w14:textId="56CD1E19" w:rsidR="00D107A4" w:rsidRPr="00A96BAF" w:rsidRDefault="00AD233B" w:rsidP="00D107A4">
      <w:pPr>
        <w:pStyle w:val="ListParagraph"/>
        <w:numPr>
          <w:ilvl w:val="0"/>
          <w:numId w:val="2"/>
        </w:numPr>
        <w:rPr>
          <w:b/>
          <w:bCs/>
        </w:rPr>
      </w:pPr>
      <w:r w:rsidRPr="00A96BAF">
        <w:rPr>
          <w:b/>
          <w:bCs/>
          <w:noProof/>
        </w:rPr>
        <mc:AlternateContent>
          <mc:Choice Requires="wpi">
            <w:drawing>
              <wp:anchor distT="0" distB="0" distL="114300" distR="114300" simplePos="0" relativeHeight="251665408" behindDoc="0" locked="0" layoutInCell="1" allowOverlap="1" wp14:anchorId="4C6382F8" wp14:editId="5C35FE56">
                <wp:simplePos x="0" y="0"/>
                <wp:positionH relativeFrom="column">
                  <wp:posOffset>-102070</wp:posOffset>
                </wp:positionH>
                <wp:positionV relativeFrom="paragraph">
                  <wp:posOffset>197245</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6B46ADD5" id="Ink 8" o:spid="_x0000_s1026" type="#_x0000_t75" style="position:absolute;margin-left:-8.4pt;margin-top:15.2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">
                <v:imagedata r:id="rId13" o:title=""/>
              </v:shape>
            </w:pict>
          </mc:Fallback>
        </mc:AlternateContent>
      </w:r>
      <w:r w:rsidR="00A96BAF" w:rsidRPr="00A96BAF">
        <w:rPr>
          <w:b/>
          <w:bCs/>
        </w:rPr>
        <w:t>Roll Call</w:t>
      </w:r>
    </w:p>
    <w:tbl>
      <w:tblPr>
        <w:tblStyle w:val="TableGrid"/>
        <w:tblW w:w="0" w:type="auto"/>
        <w:tblLook w:val="04A0" w:firstRow="1" w:lastRow="0" w:firstColumn="1" w:lastColumn="0" w:noHBand="0" w:noVBand="1"/>
      </w:tblPr>
      <w:tblGrid>
        <w:gridCol w:w="4135"/>
        <w:gridCol w:w="1080"/>
        <w:gridCol w:w="1080"/>
        <w:gridCol w:w="1080"/>
        <w:gridCol w:w="1170"/>
      </w:tblGrid>
      <w:tr w:rsidR="00FB6FA8" w14:paraId="1F4ADF45" w14:textId="77777777" w:rsidTr="00606010">
        <w:tc>
          <w:tcPr>
            <w:tcW w:w="4135" w:type="dxa"/>
          </w:tcPr>
          <w:p w14:paraId="1BC42C05" w14:textId="77777777" w:rsidR="00FB6FA8" w:rsidRPr="00D107A4" w:rsidRDefault="00FB6FA8" w:rsidP="00606010">
            <w:pPr>
              <w:jc w:val="center"/>
              <w:rPr>
                <w:b/>
                <w:bCs/>
              </w:rPr>
            </w:pPr>
            <w:r w:rsidRPr="00D107A4">
              <w:rPr>
                <w:b/>
                <w:bCs/>
              </w:rPr>
              <w:t>Commissioner</w:t>
            </w:r>
            <w:r>
              <w:rPr>
                <w:b/>
                <w:bCs/>
              </w:rPr>
              <w:t xml:space="preserve"> (Initials)</w:t>
            </w:r>
          </w:p>
        </w:tc>
        <w:tc>
          <w:tcPr>
            <w:tcW w:w="1080" w:type="dxa"/>
          </w:tcPr>
          <w:p w14:paraId="4FD9871E" w14:textId="77777777" w:rsidR="00FB6FA8" w:rsidRDefault="00FB6FA8" w:rsidP="00606010">
            <w:r>
              <w:t>District</w:t>
            </w:r>
          </w:p>
        </w:tc>
        <w:tc>
          <w:tcPr>
            <w:tcW w:w="1080" w:type="dxa"/>
          </w:tcPr>
          <w:p w14:paraId="672178CA" w14:textId="77777777" w:rsidR="00FB6FA8" w:rsidRDefault="00FB6FA8" w:rsidP="00606010">
            <w:r>
              <w:t>Present</w:t>
            </w:r>
          </w:p>
        </w:tc>
        <w:tc>
          <w:tcPr>
            <w:tcW w:w="1080" w:type="dxa"/>
          </w:tcPr>
          <w:p w14:paraId="0A23D6FF" w14:textId="77777777" w:rsidR="00FB6FA8" w:rsidRDefault="00FB6FA8" w:rsidP="00606010">
            <w:r>
              <w:t>Excused</w:t>
            </w:r>
          </w:p>
        </w:tc>
        <w:tc>
          <w:tcPr>
            <w:tcW w:w="1170" w:type="dxa"/>
          </w:tcPr>
          <w:p w14:paraId="1BFBA08C" w14:textId="77777777" w:rsidR="00FB6FA8" w:rsidRDefault="00FB6FA8" w:rsidP="00606010">
            <w:r>
              <w:t>Absent</w:t>
            </w:r>
          </w:p>
        </w:tc>
      </w:tr>
      <w:tr w:rsidR="00FB6FA8" w14:paraId="64C6B18D" w14:textId="77777777" w:rsidTr="00606010">
        <w:tc>
          <w:tcPr>
            <w:tcW w:w="4135" w:type="dxa"/>
          </w:tcPr>
          <w:p w14:paraId="16642DB0" w14:textId="77777777" w:rsidR="00FB6FA8" w:rsidRDefault="00FB6FA8" w:rsidP="00606010">
            <w:r>
              <w:t xml:space="preserve">Nancy Fiske (NF) </w:t>
            </w:r>
          </w:p>
        </w:tc>
        <w:tc>
          <w:tcPr>
            <w:tcW w:w="1080" w:type="dxa"/>
          </w:tcPr>
          <w:p w14:paraId="1C3987B1" w14:textId="77777777" w:rsidR="00FB6FA8" w:rsidRDefault="00FB6FA8" w:rsidP="00606010">
            <w:pPr>
              <w:jc w:val="center"/>
            </w:pPr>
            <w:r>
              <w:t>1</w:t>
            </w:r>
          </w:p>
        </w:tc>
        <w:tc>
          <w:tcPr>
            <w:tcW w:w="1080" w:type="dxa"/>
          </w:tcPr>
          <w:p w14:paraId="6617411A" w14:textId="21039FC7" w:rsidR="00FB6FA8" w:rsidRDefault="00004287" w:rsidP="00606010">
            <w:pPr>
              <w:jc w:val="center"/>
            </w:pPr>
            <w:r>
              <w:t>X</w:t>
            </w:r>
          </w:p>
        </w:tc>
        <w:tc>
          <w:tcPr>
            <w:tcW w:w="1080" w:type="dxa"/>
          </w:tcPr>
          <w:p w14:paraId="25297E4E" w14:textId="77777777" w:rsidR="00FB6FA8" w:rsidRDefault="00FB6FA8" w:rsidP="00606010">
            <w:pPr>
              <w:jc w:val="center"/>
            </w:pPr>
          </w:p>
        </w:tc>
        <w:tc>
          <w:tcPr>
            <w:tcW w:w="1170" w:type="dxa"/>
          </w:tcPr>
          <w:p w14:paraId="43DF337A" w14:textId="77777777" w:rsidR="00FB6FA8" w:rsidRDefault="00FB6FA8" w:rsidP="00606010">
            <w:pPr>
              <w:jc w:val="center"/>
            </w:pPr>
          </w:p>
        </w:tc>
      </w:tr>
      <w:tr w:rsidR="00FB6FA8" w14:paraId="540BEE8C" w14:textId="77777777" w:rsidTr="00606010">
        <w:tc>
          <w:tcPr>
            <w:tcW w:w="4135" w:type="dxa"/>
          </w:tcPr>
          <w:p w14:paraId="35964D15" w14:textId="77777777" w:rsidR="00FB6FA8" w:rsidRDefault="00FB6FA8" w:rsidP="00606010">
            <w:r>
              <w:rPr>
                <w:noProof/>
              </w:rPr>
              <mc:AlternateContent>
                <mc:Choice Requires="wpi">
                  <w:drawing>
                    <wp:anchor distT="0" distB="0" distL="114300" distR="114300" simplePos="0" relativeHeight="251677696" behindDoc="0" locked="0" layoutInCell="1" allowOverlap="1" wp14:anchorId="0262637E" wp14:editId="138F868F">
                      <wp:simplePos x="0" y="0"/>
                      <wp:positionH relativeFrom="column">
                        <wp:posOffset>2124775</wp:posOffset>
                      </wp:positionH>
                      <wp:positionV relativeFrom="paragraph">
                        <wp:posOffset>108960</wp:posOffset>
                      </wp:positionV>
                      <wp:extent cx="360" cy="2880"/>
                      <wp:effectExtent l="38100" t="38100" r="38100" b="3556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 cy="2880"/>
                            </w14:xfrm>
                          </w14:contentPart>
                        </a:graphicData>
                      </a:graphic>
                    </wp:anchor>
                  </w:drawing>
                </mc:Choice>
                <mc:Fallback xmlns:w16cex="http://schemas.microsoft.com/office/word/2018/wordml/cex" xmlns:w16="http://schemas.microsoft.com/office/word/2018/wordml">
                  <w:pict>
                    <v:shapetype w14:anchorId="5B0884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6.95pt;margin-top:8.25pt;width:.75pt;height:.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">
                      <v:imagedata r:id="rId17" o:title=""/>
                    </v:shape>
                  </w:pict>
                </mc:Fallback>
              </mc:AlternateContent>
            </w:r>
            <w:r>
              <w:t xml:space="preserve">Meghan Madsen (MM) </w:t>
            </w:r>
          </w:p>
        </w:tc>
        <w:tc>
          <w:tcPr>
            <w:tcW w:w="1080" w:type="dxa"/>
          </w:tcPr>
          <w:p w14:paraId="6217F6D1" w14:textId="77777777" w:rsidR="00FB6FA8" w:rsidRDefault="00FB6FA8" w:rsidP="00606010">
            <w:pPr>
              <w:jc w:val="center"/>
              <w:rPr>
                <w:noProof/>
              </w:rPr>
            </w:pPr>
            <w:r>
              <w:rPr>
                <w:noProof/>
              </w:rPr>
              <w:t>1</w:t>
            </w:r>
          </w:p>
        </w:tc>
        <w:tc>
          <w:tcPr>
            <w:tcW w:w="1080" w:type="dxa"/>
          </w:tcPr>
          <w:p w14:paraId="4C64A81C" w14:textId="2315610C" w:rsidR="00FB6FA8" w:rsidRDefault="00004287" w:rsidP="00606010">
            <w:pPr>
              <w:jc w:val="center"/>
            </w:pPr>
            <w:r>
              <w:t>X</w:t>
            </w:r>
          </w:p>
        </w:tc>
        <w:tc>
          <w:tcPr>
            <w:tcW w:w="1080" w:type="dxa"/>
          </w:tcPr>
          <w:p w14:paraId="4C92217F" w14:textId="77777777" w:rsidR="00FB6FA8" w:rsidRDefault="00FB6FA8" w:rsidP="00606010">
            <w:pPr>
              <w:jc w:val="center"/>
            </w:pPr>
          </w:p>
        </w:tc>
        <w:tc>
          <w:tcPr>
            <w:tcW w:w="1170" w:type="dxa"/>
          </w:tcPr>
          <w:p w14:paraId="1D1BF17C" w14:textId="77777777" w:rsidR="00FB6FA8" w:rsidRDefault="00FB6FA8" w:rsidP="00606010">
            <w:pPr>
              <w:jc w:val="center"/>
            </w:pPr>
          </w:p>
        </w:tc>
      </w:tr>
      <w:tr w:rsidR="00FB6FA8" w14:paraId="4A2875EB" w14:textId="77777777" w:rsidTr="00606010">
        <w:tc>
          <w:tcPr>
            <w:tcW w:w="4135" w:type="dxa"/>
          </w:tcPr>
          <w:p w14:paraId="68CB5C28" w14:textId="77777777" w:rsidR="00FB6FA8" w:rsidRDefault="00FB6FA8" w:rsidP="00606010">
            <w:r>
              <w:t xml:space="preserve">Maria Escobedo (ME) </w:t>
            </w:r>
          </w:p>
        </w:tc>
        <w:tc>
          <w:tcPr>
            <w:tcW w:w="1080" w:type="dxa"/>
          </w:tcPr>
          <w:p w14:paraId="5C9B4891" w14:textId="77777777" w:rsidR="00FB6FA8" w:rsidRDefault="00FB6FA8" w:rsidP="00606010">
            <w:pPr>
              <w:jc w:val="center"/>
            </w:pPr>
            <w:r>
              <w:t>1</w:t>
            </w:r>
          </w:p>
        </w:tc>
        <w:tc>
          <w:tcPr>
            <w:tcW w:w="1080" w:type="dxa"/>
          </w:tcPr>
          <w:p w14:paraId="4C3BBAF1" w14:textId="0638D557" w:rsidR="00FB6FA8" w:rsidRDefault="00004287" w:rsidP="00606010">
            <w:pPr>
              <w:jc w:val="center"/>
            </w:pPr>
            <w:r>
              <w:t>X</w:t>
            </w:r>
          </w:p>
        </w:tc>
        <w:tc>
          <w:tcPr>
            <w:tcW w:w="1080" w:type="dxa"/>
          </w:tcPr>
          <w:p w14:paraId="2A7F8858" w14:textId="77777777" w:rsidR="00FB6FA8" w:rsidRDefault="00FB6FA8" w:rsidP="00606010">
            <w:pPr>
              <w:jc w:val="center"/>
            </w:pPr>
          </w:p>
        </w:tc>
        <w:tc>
          <w:tcPr>
            <w:tcW w:w="1170" w:type="dxa"/>
          </w:tcPr>
          <w:p w14:paraId="799E54CF" w14:textId="77777777" w:rsidR="00FB6FA8" w:rsidRDefault="00FB6FA8" w:rsidP="00606010">
            <w:pPr>
              <w:jc w:val="center"/>
            </w:pPr>
          </w:p>
        </w:tc>
      </w:tr>
      <w:tr w:rsidR="00FB6FA8" w14:paraId="17423E0E" w14:textId="77777777" w:rsidTr="00606010">
        <w:tc>
          <w:tcPr>
            <w:tcW w:w="4135" w:type="dxa"/>
          </w:tcPr>
          <w:p w14:paraId="0D40A7CB" w14:textId="77777777" w:rsidR="00FB6FA8" w:rsidRDefault="00FB6FA8" w:rsidP="00606010">
            <w:pPr>
              <w:rPr>
                <w:noProof/>
              </w:rPr>
            </w:pPr>
            <w:r>
              <w:rPr>
                <w:noProof/>
              </w:rPr>
              <w:t>Paulla Ufferheide, (PU)</w:t>
            </w:r>
          </w:p>
        </w:tc>
        <w:tc>
          <w:tcPr>
            <w:tcW w:w="1080" w:type="dxa"/>
          </w:tcPr>
          <w:p w14:paraId="0471CE0C" w14:textId="77777777" w:rsidR="00FB6FA8" w:rsidRDefault="00FB6FA8" w:rsidP="00606010">
            <w:pPr>
              <w:jc w:val="center"/>
            </w:pPr>
            <w:r>
              <w:t>2</w:t>
            </w:r>
          </w:p>
        </w:tc>
        <w:tc>
          <w:tcPr>
            <w:tcW w:w="1080" w:type="dxa"/>
          </w:tcPr>
          <w:p w14:paraId="1CFA57C9" w14:textId="4D5D2520" w:rsidR="00FB6FA8" w:rsidRDefault="00004287" w:rsidP="00606010">
            <w:pPr>
              <w:jc w:val="center"/>
            </w:pPr>
            <w:r>
              <w:t>X</w:t>
            </w:r>
          </w:p>
        </w:tc>
        <w:tc>
          <w:tcPr>
            <w:tcW w:w="1080" w:type="dxa"/>
          </w:tcPr>
          <w:p w14:paraId="4B06810D" w14:textId="626419B8" w:rsidR="00FB6FA8" w:rsidRDefault="00FB6FA8" w:rsidP="00606010">
            <w:pPr>
              <w:jc w:val="center"/>
            </w:pPr>
          </w:p>
        </w:tc>
        <w:tc>
          <w:tcPr>
            <w:tcW w:w="1170" w:type="dxa"/>
          </w:tcPr>
          <w:p w14:paraId="5391B10E" w14:textId="77777777" w:rsidR="00FB6FA8" w:rsidRDefault="00FB6FA8" w:rsidP="00606010">
            <w:pPr>
              <w:jc w:val="center"/>
            </w:pPr>
          </w:p>
        </w:tc>
      </w:tr>
      <w:tr w:rsidR="00FB6FA8" w14:paraId="52561287" w14:textId="77777777" w:rsidTr="00606010">
        <w:tc>
          <w:tcPr>
            <w:tcW w:w="4135" w:type="dxa"/>
          </w:tcPr>
          <w:p w14:paraId="63535C00" w14:textId="77777777" w:rsidR="00FB6FA8" w:rsidRDefault="00FB6FA8" w:rsidP="00606010">
            <w:pPr>
              <w:rPr>
                <w:noProof/>
              </w:rPr>
            </w:pPr>
            <w:r>
              <w:rPr>
                <w:noProof/>
              </w:rPr>
              <w:t>Dixie Walker (DW)</w:t>
            </w:r>
          </w:p>
        </w:tc>
        <w:tc>
          <w:tcPr>
            <w:tcW w:w="1080" w:type="dxa"/>
          </w:tcPr>
          <w:p w14:paraId="0FFD5FB1" w14:textId="77777777" w:rsidR="00FB6FA8" w:rsidRDefault="00FB6FA8" w:rsidP="00606010">
            <w:pPr>
              <w:jc w:val="center"/>
            </w:pPr>
            <w:r>
              <w:t>2</w:t>
            </w:r>
          </w:p>
        </w:tc>
        <w:tc>
          <w:tcPr>
            <w:tcW w:w="1080" w:type="dxa"/>
          </w:tcPr>
          <w:p w14:paraId="064CCE2A" w14:textId="09661126" w:rsidR="00FB6FA8" w:rsidRDefault="00004287" w:rsidP="00606010">
            <w:pPr>
              <w:jc w:val="center"/>
            </w:pPr>
            <w:r>
              <w:t>X</w:t>
            </w:r>
          </w:p>
        </w:tc>
        <w:tc>
          <w:tcPr>
            <w:tcW w:w="1080" w:type="dxa"/>
          </w:tcPr>
          <w:p w14:paraId="4B8DD1F6" w14:textId="77777777" w:rsidR="00FB6FA8" w:rsidRDefault="00FB6FA8" w:rsidP="00606010">
            <w:pPr>
              <w:jc w:val="center"/>
            </w:pPr>
          </w:p>
        </w:tc>
        <w:tc>
          <w:tcPr>
            <w:tcW w:w="1170" w:type="dxa"/>
          </w:tcPr>
          <w:p w14:paraId="1ABCA6C2" w14:textId="77777777" w:rsidR="00FB6FA8" w:rsidRDefault="00FB6FA8" w:rsidP="00606010">
            <w:pPr>
              <w:jc w:val="center"/>
            </w:pPr>
          </w:p>
        </w:tc>
      </w:tr>
      <w:tr w:rsidR="00FB6FA8" w14:paraId="3FF16208" w14:textId="77777777" w:rsidTr="00606010">
        <w:tc>
          <w:tcPr>
            <w:tcW w:w="4135" w:type="dxa"/>
          </w:tcPr>
          <w:p w14:paraId="4B11ABC5" w14:textId="77777777" w:rsidR="00FB6FA8" w:rsidRDefault="00FB6FA8" w:rsidP="00606010">
            <w:r>
              <w:t xml:space="preserve">Paula </w:t>
            </w:r>
            <w:proofErr w:type="spellStart"/>
            <w:r>
              <w:t>McCambridge</w:t>
            </w:r>
            <w:proofErr w:type="spellEnd"/>
            <w:r>
              <w:t xml:space="preserve"> (PM)</w:t>
            </w:r>
          </w:p>
        </w:tc>
        <w:tc>
          <w:tcPr>
            <w:tcW w:w="1080" w:type="dxa"/>
          </w:tcPr>
          <w:p w14:paraId="7FF77F87" w14:textId="77777777" w:rsidR="00FB6FA8" w:rsidRDefault="00FB6FA8" w:rsidP="00606010">
            <w:pPr>
              <w:jc w:val="center"/>
            </w:pPr>
            <w:r>
              <w:t>2</w:t>
            </w:r>
          </w:p>
        </w:tc>
        <w:tc>
          <w:tcPr>
            <w:tcW w:w="1080" w:type="dxa"/>
          </w:tcPr>
          <w:p w14:paraId="54E44B83" w14:textId="15D3AD13" w:rsidR="00FB6FA8" w:rsidRDefault="00FB6FA8" w:rsidP="00606010">
            <w:pPr>
              <w:jc w:val="center"/>
            </w:pPr>
          </w:p>
        </w:tc>
        <w:tc>
          <w:tcPr>
            <w:tcW w:w="1080" w:type="dxa"/>
          </w:tcPr>
          <w:p w14:paraId="5531C8F7" w14:textId="74A36586" w:rsidR="00FB6FA8" w:rsidRDefault="00004287" w:rsidP="00606010">
            <w:pPr>
              <w:jc w:val="center"/>
            </w:pPr>
            <w:r>
              <w:t>X</w:t>
            </w:r>
          </w:p>
        </w:tc>
        <w:tc>
          <w:tcPr>
            <w:tcW w:w="1170" w:type="dxa"/>
          </w:tcPr>
          <w:p w14:paraId="71F7868A" w14:textId="77777777" w:rsidR="00FB6FA8" w:rsidRDefault="00FB6FA8" w:rsidP="00606010">
            <w:pPr>
              <w:jc w:val="center"/>
            </w:pPr>
          </w:p>
        </w:tc>
      </w:tr>
      <w:tr w:rsidR="00FB6FA8" w14:paraId="58A83B4A" w14:textId="77777777" w:rsidTr="00606010">
        <w:tc>
          <w:tcPr>
            <w:tcW w:w="4135" w:type="dxa"/>
          </w:tcPr>
          <w:p w14:paraId="2A4A9729" w14:textId="77777777" w:rsidR="00FB6FA8" w:rsidRDefault="00FB6FA8" w:rsidP="00606010">
            <w:r>
              <w:t>Beverly Abrah Younger (AY)</w:t>
            </w:r>
          </w:p>
        </w:tc>
        <w:tc>
          <w:tcPr>
            <w:tcW w:w="1080" w:type="dxa"/>
          </w:tcPr>
          <w:p w14:paraId="0A95D9F6" w14:textId="77777777" w:rsidR="00FB6FA8" w:rsidRDefault="00FB6FA8" w:rsidP="00606010">
            <w:pPr>
              <w:jc w:val="center"/>
            </w:pPr>
            <w:r>
              <w:t>3</w:t>
            </w:r>
          </w:p>
        </w:tc>
        <w:tc>
          <w:tcPr>
            <w:tcW w:w="1080" w:type="dxa"/>
          </w:tcPr>
          <w:p w14:paraId="31D77295" w14:textId="3B7ACBA7" w:rsidR="00FB6FA8" w:rsidRDefault="00004287" w:rsidP="00606010">
            <w:pPr>
              <w:jc w:val="center"/>
            </w:pPr>
            <w:r>
              <w:t>X</w:t>
            </w:r>
          </w:p>
        </w:tc>
        <w:tc>
          <w:tcPr>
            <w:tcW w:w="1080" w:type="dxa"/>
          </w:tcPr>
          <w:p w14:paraId="31538B28" w14:textId="77777777" w:rsidR="00FB6FA8" w:rsidRDefault="00FB6FA8" w:rsidP="00606010">
            <w:pPr>
              <w:jc w:val="center"/>
            </w:pPr>
          </w:p>
        </w:tc>
        <w:tc>
          <w:tcPr>
            <w:tcW w:w="1170" w:type="dxa"/>
          </w:tcPr>
          <w:p w14:paraId="6D0E4CE1" w14:textId="77777777" w:rsidR="00FB6FA8" w:rsidRDefault="00FB6FA8" w:rsidP="00606010">
            <w:pPr>
              <w:jc w:val="center"/>
            </w:pPr>
          </w:p>
        </w:tc>
      </w:tr>
      <w:tr w:rsidR="00FB6FA8" w14:paraId="23CD9DC7" w14:textId="77777777" w:rsidTr="00606010">
        <w:tc>
          <w:tcPr>
            <w:tcW w:w="4135" w:type="dxa"/>
          </w:tcPr>
          <w:p w14:paraId="48F760EC" w14:textId="77777777" w:rsidR="00FB6FA8" w:rsidRDefault="00FB6FA8" w:rsidP="00606010">
            <w:r>
              <w:t>Kathy Veder (KV)</w:t>
            </w:r>
          </w:p>
        </w:tc>
        <w:tc>
          <w:tcPr>
            <w:tcW w:w="1080" w:type="dxa"/>
          </w:tcPr>
          <w:p w14:paraId="554E0BCF" w14:textId="77777777" w:rsidR="00FB6FA8" w:rsidRDefault="00FB6FA8" w:rsidP="00606010">
            <w:pPr>
              <w:jc w:val="center"/>
            </w:pPr>
            <w:r>
              <w:t>4</w:t>
            </w:r>
          </w:p>
        </w:tc>
        <w:tc>
          <w:tcPr>
            <w:tcW w:w="1080" w:type="dxa"/>
          </w:tcPr>
          <w:p w14:paraId="2E27E861" w14:textId="70E396D0" w:rsidR="00FB6FA8" w:rsidRDefault="00004287" w:rsidP="00606010">
            <w:pPr>
              <w:jc w:val="center"/>
            </w:pPr>
            <w:r>
              <w:t>X</w:t>
            </w:r>
          </w:p>
        </w:tc>
        <w:tc>
          <w:tcPr>
            <w:tcW w:w="1080" w:type="dxa"/>
          </w:tcPr>
          <w:p w14:paraId="4C0AA575" w14:textId="77777777" w:rsidR="00FB6FA8" w:rsidRDefault="00FB6FA8" w:rsidP="00606010">
            <w:pPr>
              <w:jc w:val="center"/>
            </w:pPr>
          </w:p>
        </w:tc>
        <w:tc>
          <w:tcPr>
            <w:tcW w:w="1170" w:type="dxa"/>
          </w:tcPr>
          <w:p w14:paraId="4F7A59A3" w14:textId="77777777" w:rsidR="00FB6FA8" w:rsidRDefault="00FB6FA8" w:rsidP="00606010">
            <w:pPr>
              <w:jc w:val="center"/>
            </w:pPr>
          </w:p>
        </w:tc>
      </w:tr>
      <w:tr w:rsidR="00FB6FA8" w14:paraId="03D5E92B" w14:textId="77777777" w:rsidTr="00606010">
        <w:tc>
          <w:tcPr>
            <w:tcW w:w="4135" w:type="dxa"/>
          </w:tcPr>
          <w:p w14:paraId="222AB3C9" w14:textId="3D00B89C" w:rsidR="00FB6FA8" w:rsidRDefault="00FB6FA8" w:rsidP="00606010">
            <w:r>
              <w:t xml:space="preserve">Stacy </w:t>
            </w:r>
            <w:proofErr w:type="spellStart"/>
            <w:r>
              <w:t>Meko</w:t>
            </w:r>
            <w:proofErr w:type="spellEnd"/>
            <w:r>
              <w:t xml:space="preserve"> </w:t>
            </w:r>
            <w:r w:rsidR="000D69CD">
              <w:t>(SM)</w:t>
            </w:r>
          </w:p>
        </w:tc>
        <w:tc>
          <w:tcPr>
            <w:tcW w:w="1080" w:type="dxa"/>
          </w:tcPr>
          <w:p w14:paraId="5B3FED5A" w14:textId="77777777" w:rsidR="00FB6FA8" w:rsidRDefault="00FB6FA8" w:rsidP="00606010">
            <w:pPr>
              <w:jc w:val="center"/>
            </w:pPr>
            <w:r>
              <w:t>4</w:t>
            </w:r>
          </w:p>
        </w:tc>
        <w:tc>
          <w:tcPr>
            <w:tcW w:w="1080" w:type="dxa"/>
          </w:tcPr>
          <w:p w14:paraId="3E816C8A" w14:textId="661D9EE6" w:rsidR="00FB6FA8" w:rsidRDefault="00004287" w:rsidP="00606010">
            <w:pPr>
              <w:jc w:val="center"/>
            </w:pPr>
            <w:r>
              <w:t>X</w:t>
            </w:r>
          </w:p>
        </w:tc>
        <w:tc>
          <w:tcPr>
            <w:tcW w:w="1080" w:type="dxa"/>
          </w:tcPr>
          <w:p w14:paraId="062DB19E" w14:textId="77777777" w:rsidR="00FB6FA8" w:rsidRDefault="00FB6FA8" w:rsidP="00606010">
            <w:pPr>
              <w:jc w:val="center"/>
            </w:pPr>
          </w:p>
        </w:tc>
        <w:tc>
          <w:tcPr>
            <w:tcW w:w="1170" w:type="dxa"/>
          </w:tcPr>
          <w:p w14:paraId="2203B8D1" w14:textId="77777777" w:rsidR="00FB6FA8" w:rsidRDefault="00FB6FA8" w:rsidP="00606010">
            <w:pPr>
              <w:jc w:val="center"/>
            </w:pPr>
          </w:p>
        </w:tc>
      </w:tr>
      <w:tr w:rsidR="00FB6FA8" w14:paraId="65D62F8D" w14:textId="77777777" w:rsidTr="00606010">
        <w:tc>
          <w:tcPr>
            <w:tcW w:w="4135" w:type="dxa"/>
          </w:tcPr>
          <w:p w14:paraId="405ED5C9" w14:textId="55406630" w:rsidR="00FB6FA8" w:rsidRDefault="00FB6FA8" w:rsidP="00606010">
            <w:r>
              <w:t>Lorna Glen</w:t>
            </w:r>
            <w:r w:rsidR="000D69CD">
              <w:t xml:space="preserve"> (LG)</w:t>
            </w:r>
          </w:p>
        </w:tc>
        <w:tc>
          <w:tcPr>
            <w:tcW w:w="1080" w:type="dxa"/>
          </w:tcPr>
          <w:p w14:paraId="113C5E95" w14:textId="77777777" w:rsidR="00FB6FA8" w:rsidRDefault="00FB6FA8" w:rsidP="00606010">
            <w:pPr>
              <w:jc w:val="center"/>
            </w:pPr>
            <w:r>
              <w:t>4</w:t>
            </w:r>
          </w:p>
        </w:tc>
        <w:tc>
          <w:tcPr>
            <w:tcW w:w="1080" w:type="dxa"/>
          </w:tcPr>
          <w:p w14:paraId="54053672" w14:textId="77777777" w:rsidR="00FB6FA8" w:rsidRDefault="00FB6FA8" w:rsidP="00606010">
            <w:pPr>
              <w:jc w:val="center"/>
            </w:pPr>
          </w:p>
        </w:tc>
        <w:tc>
          <w:tcPr>
            <w:tcW w:w="1080" w:type="dxa"/>
          </w:tcPr>
          <w:p w14:paraId="670695B8" w14:textId="77777777" w:rsidR="00FB6FA8" w:rsidRDefault="00FB6FA8" w:rsidP="00606010">
            <w:pPr>
              <w:jc w:val="center"/>
            </w:pPr>
          </w:p>
        </w:tc>
        <w:tc>
          <w:tcPr>
            <w:tcW w:w="1170" w:type="dxa"/>
          </w:tcPr>
          <w:p w14:paraId="02AA99AD" w14:textId="1965C8C8" w:rsidR="00FB6FA8" w:rsidRDefault="00004287" w:rsidP="00606010">
            <w:pPr>
              <w:jc w:val="center"/>
            </w:pPr>
            <w:r>
              <w:t>X</w:t>
            </w:r>
          </w:p>
        </w:tc>
      </w:tr>
      <w:tr w:rsidR="00FB6FA8" w14:paraId="6ED527BD" w14:textId="77777777" w:rsidTr="00606010">
        <w:tc>
          <w:tcPr>
            <w:tcW w:w="4135" w:type="dxa"/>
          </w:tcPr>
          <w:p w14:paraId="64EB2CC8" w14:textId="1B787E71" w:rsidR="00FB6FA8" w:rsidRDefault="00FB6FA8" w:rsidP="00606010">
            <w:r>
              <w:t xml:space="preserve">Shirley </w:t>
            </w:r>
            <w:proofErr w:type="gramStart"/>
            <w:r>
              <w:t>Summers</w:t>
            </w:r>
            <w:r w:rsidR="000D69CD">
              <w:t xml:space="preserve">  (</w:t>
            </w:r>
            <w:proofErr w:type="gramEnd"/>
            <w:r w:rsidR="000D69CD">
              <w:t>SS)</w:t>
            </w:r>
          </w:p>
        </w:tc>
        <w:tc>
          <w:tcPr>
            <w:tcW w:w="1080" w:type="dxa"/>
          </w:tcPr>
          <w:p w14:paraId="2D21EF77" w14:textId="77777777" w:rsidR="00FB6FA8" w:rsidRDefault="00FB6FA8" w:rsidP="00606010">
            <w:pPr>
              <w:jc w:val="center"/>
            </w:pPr>
            <w:r>
              <w:t>5</w:t>
            </w:r>
          </w:p>
        </w:tc>
        <w:tc>
          <w:tcPr>
            <w:tcW w:w="1080" w:type="dxa"/>
          </w:tcPr>
          <w:p w14:paraId="09EC76E9" w14:textId="6E38ACAB" w:rsidR="00FB6FA8" w:rsidRDefault="00004287" w:rsidP="00606010">
            <w:pPr>
              <w:jc w:val="center"/>
            </w:pPr>
            <w:r>
              <w:t>X</w:t>
            </w:r>
          </w:p>
        </w:tc>
        <w:tc>
          <w:tcPr>
            <w:tcW w:w="1080" w:type="dxa"/>
          </w:tcPr>
          <w:p w14:paraId="4F9A717B" w14:textId="77777777" w:rsidR="00FB6FA8" w:rsidRDefault="00FB6FA8" w:rsidP="00606010">
            <w:pPr>
              <w:jc w:val="center"/>
            </w:pPr>
          </w:p>
        </w:tc>
        <w:tc>
          <w:tcPr>
            <w:tcW w:w="1170" w:type="dxa"/>
          </w:tcPr>
          <w:p w14:paraId="7300554C" w14:textId="77777777" w:rsidR="00FB6FA8" w:rsidRDefault="00FB6FA8" w:rsidP="00606010">
            <w:pPr>
              <w:jc w:val="center"/>
            </w:pPr>
          </w:p>
        </w:tc>
      </w:tr>
    </w:tbl>
    <w:p w14:paraId="5E50B409" w14:textId="437B77B5" w:rsidR="00D107A4" w:rsidRDefault="00AD233B" w:rsidP="00D107A4">
      <w:r>
        <w:rPr>
          <w:noProof/>
        </w:rPr>
        <mc:AlternateContent>
          <mc:Choice Requires="wpi">
            <w:drawing>
              <wp:anchor distT="0" distB="0" distL="114300" distR="114300" simplePos="0" relativeHeight="251664384" behindDoc="0" locked="0" layoutInCell="1" allowOverlap="1" wp14:anchorId="7EA604E3" wp14:editId="4DB6ED2F">
                <wp:simplePos x="0" y="0"/>
                <wp:positionH relativeFrom="column">
                  <wp:posOffset>6076970</wp:posOffset>
                </wp:positionH>
                <wp:positionV relativeFrom="paragraph">
                  <wp:posOffset>92190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3B09F3C2" id="Ink 7" o:spid="_x0000_s1026" type="#_x0000_t75" style="position:absolute;margin-left:478.15pt;margin-top:6.9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">
                <v:imagedata r:id="rId13" o:title=""/>
              </v:shape>
            </w:pict>
          </mc:Fallback>
        </mc:AlternateContent>
      </w:r>
      <w:r>
        <w:rPr>
          <w:noProof/>
        </w:rPr>
        <mc:AlternateContent>
          <mc:Choice Requires="wpi">
            <w:drawing>
              <wp:anchor distT="0" distB="0" distL="114300" distR="114300" simplePos="0" relativeHeight="251663360" behindDoc="0" locked="0" layoutInCell="1" allowOverlap="1" wp14:anchorId="05C16DFA" wp14:editId="50943F7E">
                <wp:simplePos x="0" y="0"/>
                <wp:positionH relativeFrom="column">
                  <wp:posOffset>5886530</wp:posOffset>
                </wp:positionH>
                <wp:positionV relativeFrom="paragraph">
                  <wp:posOffset>142950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w:pict>
              <v:shape w14:anchorId="2096A2FE" id="Ink 6" o:spid="_x0000_s1026" type="#_x0000_t75" style="position:absolute;margin-left:463.15pt;margin-top:10.9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">
                <v:imagedata r:id="rId13" o:title=""/>
              </v:shape>
            </w:pict>
          </mc:Fallback>
        </mc:AlternateContent>
      </w:r>
    </w:p>
    <w:p w14:paraId="1007710B" w14:textId="0CA4C6FF" w:rsidR="00D107A4" w:rsidRDefault="00A96BAF" w:rsidP="00D107A4">
      <w:pPr>
        <w:pStyle w:val="ListParagraph"/>
        <w:numPr>
          <w:ilvl w:val="0"/>
          <w:numId w:val="2"/>
        </w:numPr>
        <w:rPr>
          <w:b/>
          <w:bCs/>
        </w:rPr>
      </w:pPr>
      <w:r w:rsidRPr="00A96BAF">
        <w:rPr>
          <w:b/>
          <w:bCs/>
        </w:rPr>
        <w:t>Guests/Introductions/Announcements</w:t>
      </w:r>
    </w:p>
    <w:p w14:paraId="2872E753" w14:textId="30E2D2D3" w:rsidR="00614930" w:rsidRDefault="000D69CD" w:rsidP="00614930">
      <w:pPr>
        <w:pStyle w:val="ListParagraph"/>
        <w:ind w:left="360"/>
      </w:pPr>
      <w:r>
        <w:t xml:space="preserve">Deb </w:t>
      </w:r>
      <w:proofErr w:type="spellStart"/>
      <w:r>
        <w:t>Gieseland</w:t>
      </w:r>
      <w:proofErr w:type="spellEnd"/>
      <w:r>
        <w:t xml:space="preserve"> was present</w:t>
      </w:r>
      <w:r w:rsidR="00667889">
        <w:t>.</w:t>
      </w:r>
      <w:r>
        <w:t xml:space="preserve"> and </w:t>
      </w:r>
      <w:r w:rsidR="00667889">
        <w:t xml:space="preserve">will be </w:t>
      </w:r>
      <w:r>
        <w:t xml:space="preserve">joining the SLO Commission on the Status of Women as a new member representing District 1. </w:t>
      </w:r>
    </w:p>
    <w:p w14:paraId="227562DE" w14:textId="77777777" w:rsidR="000D69CD" w:rsidRPr="002638A3" w:rsidRDefault="000D69CD" w:rsidP="00614930">
      <w:pPr>
        <w:pStyle w:val="ListParagraph"/>
        <w:ind w:left="360"/>
      </w:pPr>
    </w:p>
    <w:p w14:paraId="1CE8FD51" w14:textId="039D81A2" w:rsidR="00A96BAF" w:rsidRDefault="00A96BAF" w:rsidP="00667889">
      <w:pPr>
        <w:pStyle w:val="ListParagraph"/>
        <w:numPr>
          <w:ilvl w:val="0"/>
          <w:numId w:val="2"/>
        </w:numPr>
        <w:spacing w:after="0"/>
        <w:rPr>
          <w:b/>
          <w:bCs/>
        </w:rPr>
      </w:pPr>
      <w:r>
        <w:rPr>
          <w:b/>
          <w:bCs/>
        </w:rPr>
        <w:t>Public Comment Period</w:t>
      </w:r>
    </w:p>
    <w:p w14:paraId="4FE80194" w14:textId="2383BED8" w:rsidR="001B1B2F" w:rsidRPr="00667889" w:rsidRDefault="00667889" w:rsidP="00667889">
      <w:pPr>
        <w:ind w:left="360"/>
      </w:pPr>
      <w:r>
        <w:t xml:space="preserve">No public comments were made. </w:t>
      </w:r>
    </w:p>
    <w:p w14:paraId="1A590C83" w14:textId="229C6FF7" w:rsidR="00A96BAF" w:rsidRDefault="00A96BAF" w:rsidP="00A96BAF">
      <w:pPr>
        <w:pStyle w:val="ListParagraph"/>
        <w:numPr>
          <w:ilvl w:val="0"/>
          <w:numId w:val="2"/>
        </w:numPr>
        <w:rPr>
          <w:b/>
          <w:bCs/>
        </w:rPr>
      </w:pPr>
      <w:r>
        <w:rPr>
          <w:b/>
          <w:bCs/>
        </w:rPr>
        <w:t xml:space="preserve">Approval of Meeting Minutes for </w:t>
      </w:r>
    </w:p>
    <w:p w14:paraId="4B374F80" w14:textId="3E0BF3F1" w:rsidR="00614930" w:rsidRDefault="00614930" w:rsidP="00614930">
      <w:pPr>
        <w:pStyle w:val="ListParagraph"/>
        <w:ind w:left="360"/>
      </w:pPr>
      <w:r w:rsidRPr="00614930">
        <w:t xml:space="preserve">Motion to approve meeting minutes for </w:t>
      </w:r>
      <w:proofErr w:type="gramStart"/>
      <w:r w:rsidR="00667889">
        <w:t>November</w:t>
      </w:r>
      <w:r w:rsidRPr="00614930">
        <w:t>,</w:t>
      </w:r>
      <w:proofErr w:type="gramEnd"/>
      <w:r w:rsidRPr="00614930">
        <w:t xml:space="preserve"> 2020 </w:t>
      </w:r>
      <w:r w:rsidR="00667889">
        <w:t xml:space="preserve">was made by Nancy Fiske </w:t>
      </w:r>
      <w:r w:rsidRPr="00614930">
        <w:t>(</w:t>
      </w:r>
      <w:r w:rsidR="00667889">
        <w:t>NF</w:t>
      </w:r>
      <w:r w:rsidRPr="00614930">
        <w:t>), second</w:t>
      </w:r>
      <w:r w:rsidR="00667889">
        <w:t>ed</w:t>
      </w:r>
      <w:r w:rsidRPr="00614930">
        <w:t xml:space="preserve"> by</w:t>
      </w:r>
      <w:r w:rsidR="00667889">
        <w:t xml:space="preserve"> Dixie Walker</w:t>
      </w:r>
      <w:r w:rsidRPr="00614930">
        <w:t xml:space="preserve"> (</w:t>
      </w:r>
      <w:r w:rsidR="00667889">
        <w:t>DW</w:t>
      </w:r>
      <w:r w:rsidRPr="00614930">
        <w:rPr>
          <w:i/>
          <w:iCs/>
        </w:rPr>
        <w:t>)</w:t>
      </w:r>
      <w:r w:rsidR="00DE2393">
        <w:t>, all approved.</w:t>
      </w:r>
      <w:r w:rsidRPr="00614930">
        <w:t xml:space="preserve"> Move to file.</w:t>
      </w:r>
      <w:r w:rsidR="00667889">
        <w:t xml:space="preserve"> </w:t>
      </w:r>
    </w:p>
    <w:p w14:paraId="5D5D4993" w14:textId="77777777" w:rsidR="00614930" w:rsidRDefault="00614930" w:rsidP="00614930">
      <w:pPr>
        <w:pStyle w:val="ListParagraph"/>
        <w:ind w:left="360"/>
      </w:pPr>
    </w:p>
    <w:p w14:paraId="2D712678" w14:textId="147AEA6D" w:rsidR="00614930" w:rsidRPr="00614930" w:rsidRDefault="00614930" w:rsidP="00614930">
      <w:pPr>
        <w:pStyle w:val="ListParagraph"/>
        <w:numPr>
          <w:ilvl w:val="0"/>
          <w:numId w:val="2"/>
        </w:numPr>
        <w:rPr>
          <w:b/>
          <w:bCs/>
        </w:rPr>
      </w:pPr>
      <w:r w:rsidRPr="00614930">
        <w:rPr>
          <w:b/>
          <w:bCs/>
        </w:rPr>
        <w:t>Treasurer’s Report</w:t>
      </w:r>
      <w:r>
        <w:rPr>
          <w:b/>
          <w:bCs/>
        </w:rPr>
        <w:t xml:space="preserve"> </w:t>
      </w:r>
      <w:r w:rsidRPr="00614930">
        <w:t>(</w:t>
      </w:r>
      <w:r w:rsidR="00667889">
        <w:rPr>
          <w:i/>
          <w:iCs/>
        </w:rPr>
        <w:t>SS</w:t>
      </w:r>
      <w:r w:rsidRPr="00614930">
        <w:t>)</w:t>
      </w:r>
    </w:p>
    <w:p w14:paraId="0123B27F" w14:textId="77777777" w:rsidR="00667889" w:rsidRDefault="00667889" w:rsidP="00614930">
      <w:pPr>
        <w:pStyle w:val="ListParagraph"/>
        <w:ind w:left="360"/>
      </w:pPr>
      <w:r>
        <w:t xml:space="preserve">Shirley Summers provided the current financial information: </w:t>
      </w:r>
    </w:p>
    <w:p w14:paraId="327931E3" w14:textId="255D3477" w:rsidR="00667889" w:rsidRDefault="00667889" w:rsidP="00614930">
      <w:pPr>
        <w:pStyle w:val="ListParagraph"/>
        <w:ind w:left="360"/>
      </w:pPr>
      <w:r>
        <w:t>The Commission account balance is currently $2301.61</w:t>
      </w:r>
    </w:p>
    <w:p w14:paraId="24576C0E" w14:textId="40D659D6" w:rsidR="00614930" w:rsidRDefault="00667889" w:rsidP="00614930">
      <w:pPr>
        <w:pStyle w:val="ListParagraph"/>
        <w:ind w:left="360"/>
      </w:pPr>
      <w:r>
        <w:t xml:space="preserve">The </w:t>
      </w:r>
      <w:r w:rsidR="00614930">
        <w:t xml:space="preserve">Friends </w:t>
      </w:r>
      <w:r>
        <w:t xml:space="preserve">account balance is currently - </w:t>
      </w:r>
      <w:r w:rsidR="00614930">
        <w:t>$</w:t>
      </w:r>
      <w:r>
        <w:t>2793.84</w:t>
      </w:r>
    </w:p>
    <w:p w14:paraId="3EBB9ACE" w14:textId="77777777" w:rsidR="005F534D" w:rsidRDefault="00667889" w:rsidP="005F534D">
      <w:pPr>
        <w:pStyle w:val="ListParagraph"/>
        <w:numPr>
          <w:ilvl w:val="0"/>
          <w:numId w:val="4"/>
        </w:numPr>
      </w:pPr>
      <w:r>
        <w:t xml:space="preserve">The following points were discussed: An expense payment to Stacy </w:t>
      </w:r>
      <w:proofErr w:type="spellStart"/>
      <w:r>
        <w:t>Meko</w:t>
      </w:r>
      <w:proofErr w:type="spellEnd"/>
      <w:r>
        <w:t xml:space="preserve"> was taken by error from the Friends account credit card, and will be credited, and then will be deducted from the SLO COSW account. </w:t>
      </w:r>
    </w:p>
    <w:p w14:paraId="61A0EA96" w14:textId="7C881ABD" w:rsidR="00C94521" w:rsidRPr="005F534D" w:rsidRDefault="005F534D" w:rsidP="005F534D">
      <w:pPr>
        <w:pStyle w:val="ListParagraph"/>
        <w:numPr>
          <w:ilvl w:val="0"/>
          <w:numId w:val="4"/>
        </w:numPr>
      </w:pPr>
      <w:r w:rsidRPr="005F534D">
        <w:t>A</w:t>
      </w:r>
      <w:r w:rsidR="00C94521" w:rsidRPr="005F534D">
        <w:t xml:space="preserve"> payment w</w:t>
      </w:r>
      <w:r w:rsidRPr="005F534D">
        <w:t>as</w:t>
      </w:r>
      <w:r w:rsidR="00C94521" w:rsidRPr="005F534D">
        <w:t xml:space="preserve"> made to Russell for his work on the website </w:t>
      </w:r>
      <w:r w:rsidRPr="005F534D">
        <w:t>in</w:t>
      </w:r>
      <w:r w:rsidR="00C94521" w:rsidRPr="005F534D">
        <w:t xml:space="preserve"> the amount </w:t>
      </w:r>
      <w:r w:rsidRPr="005F534D">
        <w:t>of</w:t>
      </w:r>
      <w:r w:rsidR="00C94521" w:rsidRPr="005F534D">
        <w:t xml:space="preserve"> $500.00</w:t>
      </w:r>
    </w:p>
    <w:p w14:paraId="666C0EAD" w14:textId="6A2081A8" w:rsidR="00667889" w:rsidRDefault="00667889" w:rsidP="00667889">
      <w:pPr>
        <w:pStyle w:val="ListParagraph"/>
        <w:numPr>
          <w:ilvl w:val="0"/>
          <w:numId w:val="4"/>
        </w:numPr>
      </w:pPr>
      <w:r>
        <w:t xml:space="preserve">Shirley (SS) made a payment that was taken from the SLO COSW account, that needed to be deducted from the Friends’ account. This will be corrected. </w:t>
      </w:r>
    </w:p>
    <w:p w14:paraId="2E3C6BDA" w14:textId="09DE758C" w:rsidR="00EB227D" w:rsidRDefault="00EB227D" w:rsidP="00667889">
      <w:pPr>
        <w:pStyle w:val="ListParagraph"/>
        <w:numPr>
          <w:ilvl w:val="0"/>
          <w:numId w:val="4"/>
        </w:numPr>
      </w:pPr>
      <w:r>
        <w:t>A payment made to Iron Dog for website costs was made and the amount is being researched, as well as the process for how the payment was made.</w:t>
      </w:r>
    </w:p>
    <w:p w14:paraId="3650407F" w14:textId="69B08C76" w:rsidR="00EB227D" w:rsidRDefault="00EB227D" w:rsidP="00667889">
      <w:pPr>
        <w:pStyle w:val="ListParagraph"/>
        <w:numPr>
          <w:ilvl w:val="0"/>
          <w:numId w:val="4"/>
        </w:numPr>
      </w:pPr>
      <w:r>
        <w:lastRenderedPageBreak/>
        <w:t xml:space="preserve">Regarding the budget for regular COSW operating expenses: </w:t>
      </w:r>
    </w:p>
    <w:p w14:paraId="3CEC0BBC" w14:textId="35097AE3" w:rsidR="00EB227D" w:rsidRDefault="00EB227D" w:rsidP="00EB227D">
      <w:pPr>
        <w:pStyle w:val="ListParagraph"/>
        <w:numPr>
          <w:ilvl w:val="1"/>
          <w:numId w:val="4"/>
        </w:numPr>
      </w:pPr>
      <w:r>
        <w:t xml:space="preserve">$4450 was the proposed and requested amount. </w:t>
      </w:r>
    </w:p>
    <w:p w14:paraId="47BC1F25" w14:textId="44581815" w:rsidR="00EB227D" w:rsidRDefault="00EB227D" w:rsidP="00EB227D">
      <w:pPr>
        <w:pStyle w:val="ListParagraph"/>
        <w:numPr>
          <w:ilvl w:val="1"/>
          <w:numId w:val="4"/>
        </w:numPr>
      </w:pPr>
      <w:r>
        <w:t>The budget was modified to $3550 by the supervisors, unless other expenses are needed.</w:t>
      </w:r>
      <w:bookmarkStart w:id="0" w:name="_GoBack"/>
      <w:bookmarkEnd w:id="0"/>
    </w:p>
    <w:p w14:paraId="5DC2F77E" w14:textId="5F7AEEA5" w:rsidR="00EB227D" w:rsidRPr="00C94521" w:rsidRDefault="00EB227D" w:rsidP="00EB227D">
      <w:pPr>
        <w:pStyle w:val="ListParagraph"/>
        <w:numPr>
          <w:ilvl w:val="0"/>
          <w:numId w:val="4"/>
        </w:numPr>
        <w:rPr>
          <w:color w:val="385623" w:themeColor="accent6" w:themeShade="80"/>
        </w:rPr>
      </w:pPr>
      <w:r>
        <w:t>The COSW Post Office box is still being used and costs should be included in the financial report. The Friends organization may need to have a different Post Office box.</w:t>
      </w:r>
      <w:r w:rsidR="00A224E5">
        <w:t xml:space="preserve"> </w:t>
      </w:r>
      <w:proofErr w:type="spellStart"/>
      <w:r w:rsidR="00A224E5">
        <w:t>Paulla</w:t>
      </w:r>
      <w:proofErr w:type="spellEnd"/>
      <w:r w:rsidR="00A224E5">
        <w:t xml:space="preserve"> </w:t>
      </w:r>
      <w:r w:rsidR="001F1140">
        <w:t xml:space="preserve">(PU) discussed the proposed costs for the Friends’ mailbox and noted that it may cost about $75 per month. Shirley noted that postage is also needed and proposed a $100 budget for postage </w:t>
      </w:r>
      <w:r w:rsidR="005F534D">
        <w:t>annually</w:t>
      </w:r>
      <w:r w:rsidR="00C94521" w:rsidRPr="00C94521">
        <w:rPr>
          <w:color w:val="385623" w:themeColor="accent6" w:themeShade="80"/>
        </w:rPr>
        <w:t xml:space="preserve">. </w:t>
      </w:r>
      <w:r w:rsidR="005F534D">
        <w:rPr>
          <w:color w:val="385623" w:themeColor="accent6" w:themeShade="80"/>
        </w:rPr>
        <w:t>Abrah agreed to routinely pick up the COSW mail from the PO Box.</w:t>
      </w:r>
    </w:p>
    <w:p w14:paraId="6E8BC88C" w14:textId="4D7D612D" w:rsidR="00EB227D" w:rsidRDefault="00EB227D" w:rsidP="00EB227D">
      <w:pPr>
        <w:pStyle w:val="ListParagraph"/>
        <w:numPr>
          <w:ilvl w:val="0"/>
          <w:numId w:val="4"/>
        </w:numPr>
      </w:pPr>
      <w:r>
        <w:t xml:space="preserve">Stacy </w:t>
      </w:r>
      <w:proofErr w:type="spellStart"/>
      <w:r>
        <w:t>Meko</w:t>
      </w:r>
      <w:proofErr w:type="spellEnd"/>
      <w:r>
        <w:t xml:space="preserve"> asked to consider</w:t>
      </w:r>
      <w:r w:rsidR="00DE2393">
        <w:t xml:space="preserve"> an</w:t>
      </w:r>
      <w:r>
        <w:t xml:space="preserve"> increase </w:t>
      </w:r>
      <w:r w:rsidR="00DE2393">
        <w:t xml:space="preserve">in </w:t>
      </w:r>
      <w:r>
        <w:t xml:space="preserve">the Survey Monkey functions, which would cost $75.00 per month, in addition to the $300 annual costs for Survey Monkey. This is for the computer version only. </w:t>
      </w:r>
      <w:r w:rsidR="00A224E5">
        <w:t xml:space="preserve">She noted that a discussion regarding possibly making the survey process occur every other year is needed. </w:t>
      </w:r>
    </w:p>
    <w:p w14:paraId="20ED3828" w14:textId="238DC48E" w:rsidR="00A224E5" w:rsidRDefault="00A224E5" w:rsidP="00EB227D">
      <w:pPr>
        <w:pStyle w:val="ListParagraph"/>
        <w:numPr>
          <w:ilvl w:val="0"/>
          <w:numId w:val="4"/>
        </w:numPr>
      </w:pPr>
      <w:r>
        <w:t xml:space="preserve">Stacy made a motion proposing to change the allocation for Survey Monkey services from $300 to $1200 annually to obtain the multilingual version. Kathy Veder seconded the motion. All present approved the motion. It was noted that the Board of Supervisors will need to approve this increase. </w:t>
      </w:r>
    </w:p>
    <w:p w14:paraId="6AB596F0" w14:textId="31D93AC4" w:rsidR="00A224E5" w:rsidRDefault="00E537AE" w:rsidP="00A224E5">
      <w:pPr>
        <w:pStyle w:val="ListParagraph"/>
        <w:numPr>
          <w:ilvl w:val="0"/>
          <w:numId w:val="4"/>
        </w:numPr>
      </w:pPr>
      <w:r>
        <w:t>T</w:t>
      </w:r>
      <w:r w:rsidR="00A224E5">
        <w:t>he possibility of writing a community grant for the Survey Monkey costs</w:t>
      </w:r>
      <w:r>
        <w:t xml:space="preserve"> was raised</w:t>
      </w:r>
      <w:r w:rsidR="00A224E5">
        <w:t xml:space="preserve">. Requesting an NACW grant was discussed. Stacy noted that there is a $300 cost annually for Survey Monkey. It was also noted that the annual cost for Survey Monkey will occur regardless, and that the extra cost for a Spanish language version may also include other languages; is it referred to as a multilingual version. </w:t>
      </w:r>
    </w:p>
    <w:p w14:paraId="7F228FD8" w14:textId="68306A9A" w:rsidR="00A224E5" w:rsidRDefault="001F1140" w:rsidP="00A224E5">
      <w:pPr>
        <w:pStyle w:val="ListParagraph"/>
        <w:numPr>
          <w:ilvl w:val="0"/>
          <w:numId w:val="4"/>
        </w:numPr>
      </w:pPr>
      <w:proofErr w:type="spellStart"/>
      <w:r>
        <w:t>Paulla</w:t>
      </w:r>
      <w:proofErr w:type="spellEnd"/>
      <w:r>
        <w:t xml:space="preserve"> will confirm the potential costs discussed above, and the only budget increase will be the P</w:t>
      </w:r>
      <w:r w:rsidR="00DE2393">
        <w:t xml:space="preserve">ost </w:t>
      </w:r>
      <w:r>
        <w:t>O</w:t>
      </w:r>
      <w:r w:rsidR="00DE2393">
        <w:t>ffice</w:t>
      </w:r>
      <w:r>
        <w:t xml:space="preserve"> Box and stamps, or about $55 per month. She noted that the Women’s Wall of Fame postage comes from the Friends’ budget specifically. </w:t>
      </w:r>
    </w:p>
    <w:p w14:paraId="255CF4C1" w14:textId="30085466" w:rsidR="00CD706D" w:rsidRDefault="005F534D" w:rsidP="005F534D">
      <w:pPr>
        <w:pStyle w:val="ListParagraph"/>
        <w:numPr>
          <w:ilvl w:val="0"/>
          <w:numId w:val="4"/>
        </w:numPr>
      </w:pPr>
      <w:r>
        <w:t xml:space="preserve">The </w:t>
      </w:r>
      <w:r w:rsidR="00C94521" w:rsidRPr="005F534D">
        <w:t>Association of California Commissions on Women</w:t>
      </w:r>
      <w:r w:rsidRPr="005F534D">
        <w:t xml:space="preserve"> (ACCW) </w:t>
      </w:r>
      <w:r w:rsidR="00CD706D">
        <w:t xml:space="preserve">membership includes a $50 cost. It is provided through a grant and is not a line item budget. </w:t>
      </w:r>
    </w:p>
    <w:p w14:paraId="6B27009F" w14:textId="09433A6E" w:rsidR="00517CC7" w:rsidRDefault="00517CC7" w:rsidP="00A224E5">
      <w:pPr>
        <w:pStyle w:val="ListParagraph"/>
        <w:numPr>
          <w:ilvl w:val="0"/>
          <w:numId w:val="4"/>
        </w:numPr>
      </w:pPr>
      <w:r>
        <w:t xml:space="preserve">Discretionary funds are approved by the Board of Supervisors (BOS), and for discretionary funds, we do not have a budget. These funds must be granted by the BOS. Shirley noted that she has a BOS contact </w:t>
      </w:r>
      <w:r w:rsidR="00DE2393">
        <w:t>and</w:t>
      </w:r>
      <w:r>
        <w:t xml:space="preserve"> she volunteered to discuss the amount needed with that contact.</w:t>
      </w:r>
    </w:p>
    <w:p w14:paraId="7B77F429" w14:textId="7BCD1E67" w:rsidR="00F72B3B" w:rsidRDefault="00F72B3B" w:rsidP="00A224E5">
      <w:pPr>
        <w:pStyle w:val="ListParagraph"/>
        <w:numPr>
          <w:ilvl w:val="0"/>
          <w:numId w:val="4"/>
        </w:numPr>
      </w:pPr>
      <w:r>
        <w:t xml:space="preserve">Friends of the Commission – Additional comments: Deb </w:t>
      </w:r>
      <w:proofErr w:type="spellStart"/>
      <w:r>
        <w:t>Gieseland</w:t>
      </w:r>
      <w:proofErr w:type="spellEnd"/>
      <w:r>
        <w:t xml:space="preserve"> noted that the actions of this non-profit ha</w:t>
      </w:r>
      <w:r w:rsidR="00DE2393">
        <w:t>ve</w:t>
      </w:r>
      <w:r>
        <w:t xml:space="preserve"> to be kept separate from the actions of SLO COSW. It will need to function as a non-profit.</w:t>
      </w:r>
      <w:r w:rsidR="00D853DB">
        <w:t xml:space="preserve"> A credit card is needed as checks are not received for online orders, such as Survey Monkey. The Treasurer should hold the debit card. For the Friends’ account, there is no current Treasurer. One existed but is no longer active. Currently, a 501C3 takes </w:t>
      </w:r>
      <w:r w:rsidR="0094258C">
        <w:t xml:space="preserve">about </w:t>
      </w:r>
      <w:r w:rsidR="00D853DB">
        <w:t xml:space="preserve">7 months to be approved. </w:t>
      </w:r>
      <w:r>
        <w:t xml:space="preserve"> </w:t>
      </w:r>
    </w:p>
    <w:p w14:paraId="60E1B322" w14:textId="2B546AB8" w:rsidR="00D853DB" w:rsidRDefault="00D853DB" w:rsidP="00D853DB">
      <w:pPr>
        <w:pStyle w:val="ListParagraph"/>
        <w:numPr>
          <w:ilvl w:val="0"/>
          <w:numId w:val="4"/>
        </w:numPr>
      </w:pPr>
      <w:r>
        <w:t>A fiscal sponsor will be need</w:t>
      </w:r>
      <w:r w:rsidR="00DE2393">
        <w:t>ed</w:t>
      </w:r>
      <w:r>
        <w:t xml:space="preserve"> for the Wall of Fame. Deb </w:t>
      </w:r>
      <w:proofErr w:type="spellStart"/>
      <w:r>
        <w:t>Gieseland</w:t>
      </w:r>
      <w:proofErr w:type="spellEnd"/>
      <w:r>
        <w:t xml:space="preserve"> offered to be the fiscal sponsor. </w:t>
      </w:r>
    </w:p>
    <w:p w14:paraId="5EE8743F" w14:textId="6287CDDD" w:rsidR="00D853DB" w:rsidRPr="00D853DB" w:rsidRDefault="00D853DB" w:rsidP="00D853DB">
      <w:pPr>
        <w:pStyle w:val="ListParagraph"/>
        <w:numPr>
          <w:ilvl w:val="0"/>
          <w:numId w:val="4"/>
        </w:numPr>
      </w:pPr>
      <w:r>
        <w:t>The cost of applying will be $500 or more. Each sponsor will be charge</w:t>
      </w:r>
      <w:r w:rsidR="00DE2393">
        <w:t>d</w:t>
      </w:r>
      <w:r>
        <w:t xml:space="preserve"> 3 to 5% on top of </w:t>
      </w:r>
    </w:p>
    <w:p w14:paraId="4382454D" w14:textId="6BD2E244" w:rsidR="00D853DB" w:rsidRDefault="00D853DB" w:rsidP="00D853DB">
      <w:pPr>
        <w:pStyle w:val="ListParagraph"/>
        <w:ind w:left="1080"/>
      </w:pPr>
      <w:r>
        <w:t>that amount.</w:t>
      </w:r>
      <w:r w:rsidR="00C94521" w:rsidRPr="005F534D">
        <w:t xml:space="preserve"> By having Deb</w:t>
      </w:r>
      <w:r w:rsidR="005F534D" w:rsidRPr="005F534D">
        <w:t>’s</w:t>
      </w:r>
      <w:r w:rsidR="00C94521" w:rsidRPr="005F534D">
        <w:t xml:space="preserve"> organization be our </w:t>
      </w:r>
      <w:r w:rsidR="005F534D" w:rsidRPr="005F534D">
        <w:t>f</w:t>
      </w:r>
      <w:r w:rsidR="00C94521" w:rsidRPr="005F534D">
        <w:t>iscal sponsors</w:t>
      </w:r>
      <w:r w:rsidR="005F534D" w:rsidRPr="005F534D">
        <w:t>,</w:t>
      </w:r>
      <w:r w:rsidR="00C94521" w:rsidRPr="005F534D">
        <w:t xml:space="preserve"> they </w:t>
      </w:r>
      <w:r w:rsidR="005F534D" w:rsidRPr="005F534D">
        <w:t>are likely</w:t>
      </w:r>
      <w:r w:rsidR="00C94521" w:rsidRPr="005F534D">
        <w:t xml:space="preserve"> </w:t>
      </w:r>
      <w:proofErr w:type="gramStart"/>
      <w:r w:rsidR="00C94521" w:rsidRPr="005F534D">
        <w:t>take</w:t>
      </w:r>
      <w:proofErr w:type="gramEnd"/>
      <w:r w:rsidR="00C94521" w:rsidRPr="005F534D">
        <w:t xml:space="preserve"> 3-5% of our profits</w:t>
      </w:r>
      <w:r w:rsidR="005F534D" w:rsidRPr="005F534D">
        <w:t>.</w:t>
      </w:r>
      <w:r w:rsidR="00C94521" w:rsidRPr="005F534D">
        <w:t xml:space="preserve"> </w:t>
      </w:r>
    </w:p>
    <w:p w14:paraId="143F376D" w14:textId="583E19A7" w:rsidR="005F534D" w:rsidRDefault="005F534D" w:rsidP="00D853DB">
      <w:pPr>
        <w:pStyle w:val="ListParagraph"/>
        <w:ind w:left="1080"/>
      </w:pPr>
    </w:p>
    <w:p w14:paraId="616AF954" w14:textId="77777777" w:rsidR="005F534D" w:rsidRPr="005F534D" w:rsidRDefault="005F534D" w:rsidP="00D853DB">
      <w:pPr>
        <w:pStyle w:val="ListParagraph"/>
        <w:ind w:left="1080"/>
      </w:pPr>
    </w:p>
    <w:p w14:paraId="23588255" w14:textId="76D7C194" w:rsidR="00D853DB" w:rsidRPr="00D853DB" w:rsidRDefault="00D853DB" w:rsidP="00D853DB">
      <w:pPr>
        <w:rPr>
          <w:b/>
          <w:bCs/>
          <w:color w:val="000000" w:themeColor="text1"/>
        </w:rPr>
      </w:pPr>
      <w:r w:rsidRPr="00D853DB">
        <w:rPr>
          <w:b/>
          <w:bCs/>
          <w:color w:val="000000" w:themeColor="text1"/>
        </w:rPr>
        <w:lastRenderedPageBreak/>
        <w:t>Treasurer’s Report Continued</w:t>
      </w:r>
    </w:p>
    <w:p w14:paraId="1FEE7289" w14:textId="44AE62C1" w:rsidR="00614930" w:rsidRDefault="00614930" w:rsidP="00614930">
      <w:pPr>
        <w:pStyle w:val="ListParagraph"/>
        <w:ind w:left="360"/>
      </w:pPr>
      <w:r>
        <w:t>Motion to approve Tre</w:t>
      </w:r>
      <w:r w:rsidR="00404D96">
        <w:t>a</w:t>
      </w:r>
      <w:r>
        <w:t xml:space="preserve">surer’s Report </w:t>
      </w:r>
      <w:r w:rsidR="001F1140">
        <w:t xml:space="preserve">was made by Stacy </w:t>
      </w:r>
      <w:proofErr w:type="spellStart"/>
      <w:r w:rsidR="001F1140">
        <w:t>Meko</w:t>
      </w:r>
      <w:proofErr w:type="spellEnd"/>
      <w:r w:rsidR="001F1140">
        <w:t xml:space="preserve"> </w:t>
      </w:r>
      <w:r w:rsidRPr="00614930">
        <w:t>(</w:t>
      </w:r>
      <w:r w:rsidR="001F1140">
        <w:t>MK</w:t>
      </w:r>
      <w:r>
        <w:t xml:space="preserve">), </w:t>
      </w:r>
      <w:r w:rsidR="001F1140">
        <w:t xml:space="preserve">and </w:t>
      </w:r>
      <w:r>
        <w:t>second</w:t>
      </w:r>
      <w:r w:rsidR="001F1140">
        <w:t>ed</w:t>
      </w:r>
      <w:r>
        <w:t xml:space="preserve"> by</w:t>
      </w:r>
      <w:r w:rsidR="001F1140">
        <w:t xml:space="preserve"> Maria Escobed</w:t>
      </w:r>
      <w:r w:rsidR="0024103E">
        <w:t>o</w:t>
      </w:r>
      <w:r>
        <w:t xml:space="preserve"> (</w:t>
      </w:r>
      <w:r w:rsidR="001F1140">
        <w:t>M</w:t>
      </w:r>
      <w:r w:rsidR="0024103E">
        <w:t>O</w:t>
      </w:r>
      <w:r>
        <w:t>)</w:t>
      </w:r>
      <w:r w:rsidR="00517CC7">
        <w:t>, all approved</w:t>
      </w:r>
      <w:r>
        <w:t>. Move to file.</w:t>
      </w:r>
    </w:p>
    <w:p w14:paraId="3DE51565" w14:textId="77777777" w:rsidR="00D853DB" w:rsidRDefault="00D853DB" w:rsidP="00614930">
      <w:pPr>
        <w:pStyle w:val="ListParagraph"/>
        <w:ind w:left="360"/>
      </w:pPr>
    </w:p>
    <w:p w14:paraId="3CE4FCF5" w14:textId="75A31ED2" w:rsidR="00614930" w:rsidRDefault="00614930" w:rsidP="00614930">
      <w:pPr>
        <w:pStyle w:val="ListParagraph"/>
        <w:numPr>
          <w:ilvl w:val="0"/>
          <w:numId w:val="2"/>
        </w:numPr>
      </w:pPr>
      <w:r w:rsidRPr="00614930">
        <w:rPr>
          <w:b/>
          <w:bCs/>
        </w:rPr>
        <w:t>Commissioner Vacancies</w:t>
      </w:r>
      <w:r>
        <w:t xml:space="preserve"> </w:t>
      </w:r>
    </w:p>
    <w:p w14:paraId="186EB90E" w14:textId="6ADE8645" w:rsidR="00614930" w:rsidRPr="00614930" w:rsidRDefault="00614930" w:rsidP="00614930">
      <w:pPr>
        <w:pStyle w:val="ListParagraph"/>
        <w:numPr>
          <w:ilvl w:val="0"/>
          <w:numId w:val="3"/>
        </w:numPr>
      </w:pPr>
      <w:r w:rsidRPr="00614930">
        <w:t xml:space="preserve">District 1 – John </w:t>
      </w:r>
      <w:proofErr w:type="spellStart"/>
      <w:r w:rsidRPr="00614930">
        <w:t>Peschong</w:t>
      </w:r>
      <w:proofErr w:type="spellEnd"/>
      <w:r w:rsidRPr="00614930">
        <w:t xml:space="preserve"> – </w:t>
      </w:r>
      <w:r w:rsidR="00D9675D">
        <w:t>0 vacancies</w:t>
      </w:r>
    </w:p>
    <w:p w14:paraId="49CC959E" w14:textId="57E87A9B" w:rsidR="00614930" w:rsidRPr="00614930" w:rsidRDefault="00614930" w:rsidP="00614930">
      <w:pPr>
        <w:pStyle w:val="ListParagraph"/>
        <w:numPr>
          <w:ilvl w:val="0"/>
          <w:numId w:val="3"/>
        </w:numPr>
      </w:pPr>
      <w:r w:rsidRPr="00614930">
        <w:t xml:space="preserve">District 2 – Bruce Gibson – </w:t>
      </w:r>
      <w:r w:rsidR="00D9675D">
        <w:t>0 vacancies</w:t>
      </w:r>
    </w:p>
    <w:p w14:paraId="28D566F9" w14:textId="28E67FAA" w:rsidR="00614930" w:rsidRDefault="00614930" w:rsidP="00614930">
      <w:pPr>
        <w:pStyle w:val="ListParagraph"/>
        <w:numPr>
          <w:ilvl w:val="0"/>
          <w:numId w:val="3"/>
        </w:numPr>
      </w:pPr>
      <w:r w:rsidRPr="00614930">
        <w:t xml:space="preserve">District 3 – </w:t>
      </w:r>
      <w:r w:rsidR="00D853DB">
        <w:t xml:space="preserve">Deb Ortiz-Legg is the new District 3 Supervisor </w:t>
      </w:r>
      <w:r w:rsidR="00D9675D">
        <w:t>–</w:t>
      </w:r>
      <w:r w:rsidR="00D853DB">
        <w:t xml:space="preserve"> </w:t>
      </w:r>
      <w:r w:rsidR="00D9675D">
        <w:t>2 commissioners needed</w:t>
      </w:r>
    </w:p>
    <w:p w14:paraId="59AD4E8F" w14:textId="12EA6480" w:rsidR="00614930" w:rsidRPr="00614930" w:rsidRDefault="00614930" w:rsidP="00614930">
      <w:pPr>
        <w:pStyle w:val="ListParagraph"/>
        <w:numPr>
          <w:ilvl w:val="0"/>
          <w:numId w:val="3"/>
        </w:numPr>
      </w:pPr>
      <w:r>
        <w:t xml:space="preserve">District 4 – Lynn Compton </w:t>
      </w:r>
      <w:r w:rsidR="00D9675D">
        <w:t>–</w:t>
      </w:r>
      <w:r>
        <w:t xml:space="preserve"> </w:t>
      </w:r>
      <w:r w:rsidR="00D9675D">
        <w:t xml:space="preserve">0 vacancies </w:t>
      </w:r>
    </w:p>
    <w:p w14:paraId="0AAC49B8" w14:textId="057490DE" w:rsidR="00614930" w:rsidRDefault="00614930" w:rsidP="00614930">
      <w:pPr>
        <w:pStyle w:val="ListParagraph"/>
        <w:numPr>
          <w:ilvl w:val="0"/>
          <w:numId w:val="3"/>
        </w:numPr>
      </w:pPr>
      <w:r w:rsidRPr="00614930">
        <w:t xml:space="preserve">District 5 – Debbie Arnold </w:t>
      </w:r>
      <w:r>
        <w:t>–</w:t>
      </w:r>
      <w:r w:rsidR="00D853DB">
        <w:t xml:space="preserve"> 2 commissioners needed</w:t>
      </w:r>
    </w:p>
    <w:p w14:paraId="48A55238" w14:textId="77777777" w:rsidR="00517CC7" w:rsidRDefault="00517CC7" w:rsidP="00614930">
      <w:pPr>
        <w:pStyle w:val="ListParagraph"/>
      </w:pPr>
    </w:p>
    <w:p w14:paraId="17F7D83C" w14:textId="1C807747" w:rsidR="00DE2393" w:rsidRPr="00DE2393" w:rsidRDefault="00614930" w:rsidP="00DE2393">
      <w:pPr>
        <w:pStyle w:val="ListParagraph"/>
        <w:numPr>
          <w:ilvl w:val="0"/>
          <w:numId w:val="2"/>
        </w:numPr>
        <w:rPr>
          <w:b/>
          <w:bCs/>
        </w:rPr>
      </w:pPr>
      <w:r w:rsidRPr="00EC4272">
        <w:rPr>
          <w:b/>
          <w:bCs/>
        </w:rPr>
        <w:t>Social Media and Other Communications</w:t>
      </w:r>
      <w:r w:rsidR="00EC4272">
        <w:rPr>
          <w:b/>
          <w:bCs/>
        </w:rPr>
        <w:t xml:space="preserve"> </w:t>
      </w:r>
      <w:r w:rsidR="00DE2393">
        <w:rPr>
          <w:b/>
          <w:bCs/>
        </w:rPr>
        <w:t>– (SM)</w:t>
      </w:r>
    </w:p>
    <w:p w14:paraId="0BACF401" w14:textId="53C0514E" w:rsidR="00DD586D" w:rsidRDefault="006C5C0B" w:rsidP="00DE2393">
      <w:pPr>
        <w:ind w:left="360"/>
      </w:pPr>
      <w:r>
        <w:t xml:space="preserve">A social media report was made by Stacy </w:t>
      </w:r>
      <w:proofErr w:type="spellStart"/>
      <w:r>
        <w:t>Meko</w:t>
      </w:r>
      <w:proofErr w:type="spellEnd"/>
      <w:r>
        <w:t xml:space="preserve">, noting that we need to continue to participate by sharing articles and information that may encourage our social media contacts to become familiar with SLO COSW and to participate with the survey. </w:t>
      </w:r>
    </w:p>
    <w:p w14:paraId="4157D18A" w14:textId="55B7E4F2" w:rsidR="00EC4272" w:rsidRPr="00EC4272" w:rsidRDefault="00EC4272" w:rsidP="00EC4272">
      <w:pPr>
        <w:pStyle w:val="ListParagraph"/>
        <w:numPr>
          <w:ilvl w:val="0"/>
          <w:numId w:val="2"/>
        </w:numPr>
        <w:rPr>
          <w:b/>
          <w:bCs/>
        </w:rPr>
      </w:pPr>
      <w:r>
        <w:rPr>
          <w:b/>
          <w:bCs/>
        </w:rPr>
        <w:t xml:space="preserve">Committee Updates/Reports </w:t>
      </w:r>
      <w:r w:rsidRPr="00EC4272">
        <w:t>(</w:t>
      </w:r>
      <w:r w:rsidRPr="00EC4272">
        <w:rPr>
          <w:i/>
          <w:iCs/>
        </w:rPr>
        <w:t>initials</w:t>
      </w:r>
      <w:r w:rsidRPr="00EC4272">
        <w:t>)</w:t>
      </w:r>
    </w:p>
    <w:p w14:paraId="5C76C865" w14:textId="666AEA74" w:rsidR="00D3717B" w:rsidRDefault="00D3717B" w:rsidP="00D3717B">
      <w:pPr>
        <w:ind w:left="360"/>
      </w:pPr>
      <w:r>
        <w:t>Stacy (SM)</w:t>
      </w:r>
      <w:r w:rsidRPr="00DE2393">
        <w:t xml:space="preserve"> raised </w:t>
      </w:r>
      <w:r>
        <w:t xml:space="preserve">a question </w:t>
      </w:r>
      <w:r w:rsidRPr="00DE2393">
        <w:t xml:space="preserve">as to how often we report on the survey. The response was that it is normally reported annually. Another question was raised, asking if there is an obligation to complete the survey. </w:t>
      </w:r>
      <w:proofErr w:type="spellStart"/>
      <w:r w:rsidRPr="00DE2393">
        <w:t>Paulla</w:t>
      </w:r>
      <w:proofErr w:type="spellEnd"/>
      <w:r w:rsidRPr="00DE2393">
        <w:t xml:space="preserve"> (PU) responded that it is not an obligation</w:t>
      </w:r>
      <w:r w:rsidR="005F534D">
        <w:t>,</w:t>
      </w:r>
      <w:r w:rsidRPr="00DE2393">
        <w:t xml:space="preserve"> but i</w:t>
      </w:r>
      <w:r w:rsidR="005F534D">
        <w:t>t</w:t>
      </w:r>
      <w:r w:rsidRPr="00DE2393">
        <w:t xml:space="preserve"> serves as data to support our need in SLO County. The survey was first developed about 10 to 15 years ago. </w:t>
      </w:r>
      <w:r>
        <w:t xml:space="preserve">Originally, the survey was completed only every other year, yet what we report annually, that draws the BOS attention is the Survey Report. </w:t>
      </w:r>
    </w:p>
    <w:p w14:paraId="53F2BEE7" w14:textId="77777777" w:rsidR="00D3717B" w:rsidRDefault="00D3717B" w:rsidP="00D3717B">
      <w:pPr>
        <w:ind w:left="360"/>
      </w:pPr>
      <w:r>
        <w:t xml:space="preserve">Stacy (SM) raised regarding the possibility of revising the survey, and </w:t>
      </w:r>
      <w:proofErr w:type="spellStart"/>
      <w:r>
        <w:t>Paulla</w:t>
      </w:r>
      <w:proofErr w:type="spellEnd"/>
      <w:r>
        <w:t xml:space="preserve"> noted that she supports this idea. </w:t>
      </w:r>
      <w:proofErr w:type="spellStart"/>
      <w:r>
        <w:t>Paulla</w:t>
      </w:r>
      <w:proofErr w:type="spellEnd"/>
      <w:r>
        <w:t xml:space="preserve"> also noted that it may be useful to create a sub-committee for the survey process. </w:t>
      </w:r>
      <w:proofErr w:type="spellStart"/>
      <w:r>
        <w:t>Paulla</w:t>
      </w:r>
      <w:proofErr w:type="spellEnd"/>
      <w:r>
        <w:t xml:space="preserve"> is able to authorize a sub-committee. Stacy, Maria and Abrah are potential sub-committee members. Meghan noted she is also interested in serving on the sub-committee. Actionable items may be directed by the survey. </w:t>
      </w:r>
    </w:p>
    <w:p w14:paraId="2292998F" w14:textId="77777777" w:rsidR="00D3717B" w:rsidRDefault="00D3717B" w:rsidP="00D3717B">
      <w:pPr>
        <w:ind w:left="360"/>
      </w:pPr>
      <w:r>
        <w:t xml:space="preserve">A recommendation was made by Stacy to possibly create two sub-committees; one could be the Survey Committee, and the other could be the Actions Committee (or actions that may be guided by the results from the Survey Committee). Everyone present agreed that these names are acceptable. </w:t>
      </w:r>
    </w:p>
    <w:p w14:paraId="6D19BD2B" w14:textId="77777777" w:rsidR="00D3717B" w:rsidRDefault="00D3717B" w:rsidP="00D3717B">
      <w:pPr>
        <w:ind w:left="360"/>
      </w:pPr>
      <w:r>
        <w:t xml:space="preserve">One action item may be promoting the Equal Pay Tool Kit, using the kit to encourage local businesses to commit to bringing equity to their salaries. Another resource introduced was the Contra Costa Commission’s project called the Cookies Project, that demonstrates how to achieve gender equity. Shirley (SS) noted she has contacts within this organization. </w:t>
      </w:r>
    </w:p>
    <w:p w14:paraId="5FF2B45B" w14:textId="0F7AF9A2" w:rsidR="00DD586D" w:rsidRDefault="00DD586D" w:rsidP="00EC4272">
      <w:pPr>
        <w:pStyle w:val="ListParagraph"/>
        <w:rPr>
          <w:b/>
          <w:bCs/>
        </w:rPr>
      </w:pPr>
    </w:p>
    <w:p w14:paraId="7BC77B9D" w14:textId="2E5484EB" w:rsidR="00D3717B" w:rsidRDefault="00D3717B" w:rsidP="00EC4272">
      <w:pPr>
        <w:pStyle w:val="ListParagraph"/>
        <w:rPr>
          <w:b/>
          <w:bCs/>
        </w:rPr>
      </w:pPr>
    </w:p>
    <w:p w14:paraId="7B7BFEFD" w14:textId="5EF22506" w:rsidR="00D3717B" w:rsidRDefault="00D3717B" w:rsidP="00EC4272">
      <w:pPr>
        <w:pStyle w:val="ListParagraph"/>
        <w:rPr>
          <w:b/>
          <w:bCs/>
        </w:rPr>
      </w:pPr>
    </w:p>
    <w:p w14:paraId="0A832D6D" w14:textId="657264B2" w:rsidR="00D3717B" w:rsidRDefault="00D3717B" w:rsidP="00EC4272">
      <w:pPr>
        <w:pStyle w:val="ListParagraph"/>
        <w:rPr>
          <w:b/>
          <w:bCs/>
        </w:rPr>
      </w:pPr>
    </w:p>
    <w:p w14:paraId="708DE00C" w14:textId="77777777" w:rsidR="00D3717B" w:rsidRDefault="00D3717B" w:rsidP="00EC4272">
      <w:pPr>
        <w:pStyle w:val="ListParagraph"/>
        <w:rPr>
          <w:b/>
          <w:bCs/>
        </w:rPr>
      </w:pPr>
    </w:p>
    <w:p w14:paraId="1B63D00C" w14:textId="77777777" w:rsidR="00D3717B" w:rsidRDefault="00D3717B" w:rsidP="00EC4272">
      <w:pPr>
        <w:pStyle w:val="ListParagraph"/>
        <w:rPr>
          <w:b/>
          <w:bCs/>
        </w:rPr>
      </w:pPr>
    </w:p>
    <w:p w14:paraId="42B20493" w14:textId="59B6C052" w:rsidR="00EC4272" w:rsidRPr="002638A3" w:rsidRDefault="00EC4272" w:rsidP="00EC4272">
      <w:pPr>
        <w:pStyle w:val="ListParagraph"/>
        <w:numPr>
          <w:ilvl w:val="0"/>
          <w:numId w:val="2"/>
        </w:numPr>
        <w:rPr>
          <w:b/>
          <w:bCs/>
        </w:rPr>
      </w:pPr>
      <w:r>
        <w:rPr>
          <w:b/>
          <w:bCs/>
        </w:rPr>
        <w:lastRenderedPageBreak/>
        <w:t xml:space="preserve">Women’s Issues Survey Update </w:t>
      </w:r>
      <w:r w:rsidRPr="00EC4272">
        <w:t>(</w:t>
      </w:r>
      <w:r w:rsidRPr="00EC4272">
        <w:rPr>
          <w:i/>
          <w:iCs/>
        </w:rPr>
        <w:t>initials</w:t>
      </w:r>
      <w:r w:rsidRPr="00EC4272">
        <w:t>)</w:t>
      </w:r>
    </w:p>
    <w:p w14:paraId="4EA37BE5" w14:textId="2104192D" w:rsidR="002638A3" w:rsidRDefault="00D3717B" w:rsidP="00D3717B">
      <w:proofErr w:type="spellStart"/>
      <w:r>
        <w:t>Paulla</w:t>
      </w:r>
      <w:proofErr w:type="spellEnd"/>
      <w:r>
        <w:t xml:space="preserve"> noted that there is a need to get the Survey out early in 2021.  Meghan had shared a note that currently 252 surveys are completed. </w:t>
      </w:r>
    </w:p>
    <w:p w14:paraId="79F1EF84" w14:textId="77777777" w:rsidR="00D3717B" w:rsidRPr="002638A3" w:rsidRDefault="00D3717B" w:rsidP="002638A3">
      <w:pPr>
        <w:pStyle w:val="ListParagraph"/>
      </w:pPr>
    </w:p>
    <w:p w14:paraId="7D658099" w14:textId="680254B8" w:rsidR="002638A3" w:rsidRDefault="00EC4272" w:rsidP="002638A3">
      <w:pPr>
        <w:pStyle w:val="ListParagraph"/>
        <w:numPr>
          <w:ilvl w:val="0"/>
          <w:numId w:val="2"/>
        </w:numPr>
        <w:rPr>
          <w:b/>
          <w:bCs/>
        </w:rPr>
      </w:pPr>
      <w:r>
        <w:rPr>
          <w:b/>
          <w:bCs/>
        </w:rPr>
        <w:t xml:space="preserve">Additional </w:t>
      </w:r>
      <w:r w:rsidR="00404D96">
        <w:rPr>
          <w:b/>
          <w:bCs/>
        </w:rPr>
        <w:t xml:space="preserve">Current </w:t>
      </w:r>
      <w:r>
        <w:rPr>
          <w:b/>
          <w:bCs/>
        </w:rPr>
        <w:t xml:space="preserve">Agenda Items </w:t>
      </w:r>
    </w:p>
    <w:p w14:paraId="106B9043" w14:textId="49C9FD08" w:rsidR="006C5C0B" w:rsidRDefault="006C5C0B" w:rsidP="006C5C0B">
      <w:r>
        <w:rPr>
          <w:b/>
          <w:bCs/>
        </w:rPr>
        <w:t xml:space="preserve">Board of Supervisors information: </w:t>
      </w:r>
      <w:r w:rsidRPr="006C5C0B">
        <w:t>A discussion among members included the fact that there is now an all</w:t>
      </w:r>
      <w:r>
        <w:t>-</w:t>
      </w:r>
      <w:r w:rsidRPr="006C5C0B">
        <w:t xml:space="preserve">female city council in San Luis Obispo, including Heidi Harmon, who was re-elected. </w:t>
      </w:r>
    </w:p>
    <w:p w14:paraId="64FD03E8" w14:textId="1F75D9BB" w:rsidR="006C5C0B" w:rsidRPr="006C5C0B" w:rsidRDefault="006C5C0B" w:rsidP="006C5C0B">
      <w:r>
        <w:t xml:space="preserve">Holiday Zoom Party: </w:t>
      </w:r>
      <w:proofErr w:type="spellStart"/>
      <w:r>
        <w:t>Paulla</w:t>
      </w:r>
      <w:proofErr w:type="spellEnd"/>
      <w:r>
        <w:t xml:space="preserve"> provided information on activities and other plans for creating our COSW Zoom party, to be held on 12/15 at 6:00 pm.</w:t>
      </w:r>
    </w:p>
    <w:p w14:paraId="533D240D" w14:textId="0F81CB4D" w:rsidR="00614930" w:rsidRPr="00614930" w:rsidRDefault="007A42CD" w:rsidP="007A42CD">
      <w:r w:rsidRPr="007A42CD">
        <w:rPr>
          <w:b/>
          <w:bCs/>
        </w:rPr>
        <w:t>Motion to Adjourn:</w:t>
      </w:r>
      <w:r>
        <w:t xml:space="preserve"> A motion to adjourn was made by </w:t>
      </w:r>
      <w:proofErr w:type="spellStart"/>
      <w:r>
        <w:t>Paulla</w:t>
      </w:r>
      <w:proofErr w:type="spellEnd"/>
      <w:r>
        <w:t xml:space="preserve"> and all present agreed.</w:t>
      </w:r>
    </w:p>
    <w:sectPr w:rsidR="00614930" w:rsidRPr="0061493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D32A" w14:textId="77777777" w:rsidR="00AF6880" w:rsidRDefault="00AF6880" w:rsidP="00EC4272">
      <w:pPr>
        <w:spacing w:after="0" w:line="240" w:lineRule="auto"/>
      </w:pPr>
      <w:r>
        <w:separator/>
      </w:r>
    </w:p>
  </w:endnote>
  <w:endnote w:type="continuationSeparator" w:id="0">
    <w:p w14:paraId="76A79B2A" w14:textId="77777777" w:rsidR="00AF6880" w:rsidRDefault="00AF6880" w:rsidP="00EC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657176"/>
      <w:docPartObj>
        <w:docPartGallery w:val="Page Numbers (Bottom of Page)"/>
        <w:docPartUnique/>
      </w:docPartObj>
    </w:sdtPr>
    <w:sdtEndPr>
      <w:rPr>
        <w:noProof/>
      </w:rPr>
    </w:sdtEndPr>
    <w:sdtContent>
      <w:p w14:paraId="7CD8DD01" w14:textId="67B3D725" w:rsidR="00EC4272" w:rsidRDefault="00EC4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F8DD7" w14:textId="77777777" w:rsidR="00EC4272" w:rsidRDefault="00EC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08B8" w14:textId="77777777" w:rsidR="00AF6880" w:rsidRDefault="00AF6880" w:rsidP="00EC4272">
      <w:pPr>
        <w:spacing w:after="0" w:line="240" w:lineRule="auto"/>
      </w:pPr>
      <w:r>
        <w:separator/>
      </w:r>
    </w:p>
  </w:footnote>
  <w:footnote w:type="continuationSeparator" w:id="0">
    <w:p w14:paraId="5FC83E60" w14:textId="77777777" w:rsidR="00AF6880" w:rsidRDefault="00AF6880" w:rsidP="00EC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E6F"/>
    <w:multiLevelType w:val="hybridMultilevel"/>
    <w:tmpl w:val="E32EF234"/>
    <w:lvl w:ilvl="0" w:tplc="20E0B442">
      <w:start w:val="1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43019"/>
    <w:multiLevelType w:val="hybridMultilevel"/>
    <w:tmpl w:val="CCC65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26988"/>
    <w:multiLevelType w:val="hybridMultilevel"/>
    <w:tmpl w:val="0630DA40"/>
    <w:lvl w:ilvl="0" w:tplc="416EA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71E88"/>
    <w:multiLevelType w:val="hybridMultilevel"/>
    <w:tmpl w:val="B69E598A"/>
    <w:lvl w:ilvl="0" w:tplc="8BA600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A4"/>
    <w:rsid w:val="00004287"/>
    <w:rsid w:val="000D69CD"/>
    <w:rsid w:val="001B1B2F"/>
    <w:rsid w:val="001F1140"/>
    <w:rsid w:val="0024103E"/>
    <w:rsid w:val="002638A3"/>
    <w:rsid w:val="003B3F01"/>
    <w:rsid w:val="003C7DC7"/>
    <w:rsid w:val="00404D96"/>
    <w:rsid w:val="00517CC7"/>
    <w:rsid w:val="00527B75"/>
    <w:rsid w:val="0056561E"/>
    <w:rsid w:val="005F534D"/>
    <w:rsid w:val="00614930"/>
    <w:rsid w:val="00667889"/>
    <w:rsid w:val="006C5C0B"/>
    <w:rsid w:val="006F3E88"/>
    <w:rsid w:val="006F592C"/>
    <w:rsid w:val="007A42CD"/>
    <w:rsid w:val="00840D50"/>
    <w:rsid w:val="00857176"/>
    <w:rsid w:val="00921168"/>
    <w:rsid w:val="0094258C"/>
    <w:rsid w:val="00A224E5"/>
    <w:rsid w:val="00A96BAF"/>
    <w:rsid w:val="00AD233B"/>
    <w:rsid w:val="00AF6880"/>
    <w:rsid w:val="00B41FAD"/>
    <w:rsid w:val="00BA6233"/>
    <w:rsid w:val="00BF112C"/>
    <w:rsid w:val="00C94521"/>
    <w:rsid w:val="00CD706D"/>
    <w:rsid w:val="00D107A4"/>
    <w:rsid w:val="00D3717B"/>
    <w:rsid w:val="00D853DB"/>
    <w:rsid w:val="00D9675D"/>
    <w:rsid w:val="00DD586D"/>
    <w:rsid w:val="00DE2393"/>
    <w:rsid w:val="00E143F4"/>
    <w:rsid w:val="00E2382F"/>
    <w:rsid w:val="00E537AE"/>
    <w:rsid w:val="00E751B2"/>
    <w:rsid w:val="00EB227D"/>
    <w:rsid w:val="00EC4272"/>
    <w:rsid w:val="00F72B3B"/>
    <w:rsid w:val="00FB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CB99"/>
  <w15:chartTrackingRefBased/>
  <w15:docId w15:val="{1E095FEA-827E-4A52-B36C-19B44E4F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A4"/>
    <w:pPr>
      <w:ind w:left="720"/>
      <w:contextualSpacing/>
    </w:pPr>
  </w:style>
  <w:style w:type="table" w:styleId="TableGrid">
    <w:name w:val="Table Grid"/>
    <w:basedOn w:val="TableNormal"/>
    <w:uiPriority w:val="39"/>
    <w:rsid w:val="00D1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72"/>
  </w:style>
  <w:style w:type="paragraph" w:styleId="Footer">
    <w:name w:val="footer"/>
    <w:basedOn w:val="Normal"/>
    <w:link w:val="FooterChar"/>
    <w:uiPriority w:val="99"/>
    <w:unhideWhenUsed/>
    <w:rsid w:val="00EC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72"/>
  </w:style>
  <w:style w:type="character" w:styleId="CommentReference">
    <w:name w:val="annotation reference"/>
    <w:basedOn w:val="DefaultParagraphFont"/>
    <w:uiPriority w:val="99"/>
    <w:semiHidden/>
    <w:unhideWhenUsed/>
    <w:rsid w:val="00D3717B"/>
    <w:rPr>
      <w:sz w:val="16"/>
      <w:szCs w:val="16"/>
    </w:rPr>
  </w:style>
  <w:style w:type="paragraph" w:styleId="CommentText">
    <w:name w:val="annotation text"/>
    <w:basedOn w:val="Normal"/>
    <w:link w:val="CommentTextChar"/>
    <w:uiPriority w:val="99"/>
    <w:semiHidden/>
    <w:unhideWhenUsed/>
    <w:rsid w:val="00D3717B"/>
    <w:pPr>
      <w:spacing w:line="240" w:lineRule="auto"/>
    </w:pPr>
    <w:rPr>
      <w:sz w:val="20"/>
      <w:szCs w:val="20"/>
    </w:rPr>
  </w:style>
  <w:style w:type="character" w:customStyle="1" w:styleId="CommentTextChar">
    <w:name w:val="Comment Text Char"/>
    <w:basedOn w:val="DefaultParagraphFont"/>
    <w:link w:val="CommentText"/>
    <w:uiPriority w:val="99"/>
    <w:semiHidden/>
    <w:rsid w:val="00D3717B"/>
    <w:rPr>
      <w:sz w:val="20"/>
      <w:szCs w:val="20"/>
    </w:rPr>
  </w:style>
  <w:style w:type="paragraph" w:styleId="CommentSubject">
    <w:name w:val="annotation subject"/>
    <w:basedOn w:val="CommentText"/>
    <w:next w:val="CommentText"/>
    <w:link w:val="CommentSubjectChar"/>
    <w:uiPriority w:val="99"/>
    <w:semiHidden/>
    <w:unhideWhenUsed/>
    <w:rsid w:val="00D3717B"/>
    <w:rPr>
      <w:b/>
      <w:bCs/>
    </w:rPr>
  </w:style>
  <w:style w:type="character" w:customStyle="1" w:styleId="CommentSubjectChar">
    <w:name w:val="Comment Subject Char"/>
    <w:basedOn w:val="CommentTextChar"/>
    <w:link w:val="CommentSubject"/>
    <w:uiPriority w:val="99"/>
    <w:semiHidden/>
    <w:rsid w:val="00D3717B"/>
    <w:rPr>
      <w:b/>
      <w:bCs/>
      <w:sz w:val="20"/>
      <w:szCs w:val="20"/>
    </w:rPr>
  </w:style>
  <w:style w:type="paragraph" w:styleId="BalloonText">
    <w:name w:val="Balloon Text"/>
    <w:basedOn w:val="Normal"/>
    <w:link w:val="BalloonTextChar"/>
    <w:uiPriority w:val="99"/>
    <w:semiHidden/>
    <w:unhideWhenUsed/>
    <w:rsid w:val="00D3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customXml" Target="ink/ink2.xml"/><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020"/>
    </inkml:context>
    <inkml:brush xml:id="br0">
      <inkml:brushProperty name="width" value="0.025" units="cm"/>
      <inkml:brushProperty name="height" value="0.025" units="cm"/>
      <inkml:brushProperty name="ignorePressure" value="1"/>
    </inkml:brush>
  </inkml:definitions>
  <inkml:trace contextRef="#ctx0" brushRef="#br0">1 1</inkml:trace>
  <inkml:trace contextRef="#ctx0" brushRef="#br0" timeOffset="351.9">1 36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6.715"/>
    </inkml:context>
    <inkml:brush xml:id="br0">
      <inkml:brushProperty name="width" value="0.025" units="cm"/>
      <inkml:brushProperty name="height" value="0.025" units="cm"/>
      <inkml:brushProperty name="ignorePressure" value="1"/>
    </inkml:brush>
  </inkml:definitions>
  <inkml:trace contextRef="#ctx0" brushRef="#br0">1 21,'6'0,"2"0</inkml:trace>
  <inkml:trace contextRef="#ctx0" brushRef="#br0" timeOffset="1">71 21,'3'0,"1"-9,0-3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4.597"/>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10:00.165"/>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7.300"/>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47.182"/>
    </inkml:context>
    <inkml:brush xml:id="br0">
      <inkml:brushProperty name="width" value="0.025" units="cm"/>
      <inkml:brushProperty name="height" value="0.025" units="cm"/>
      <inkml:brushProperty name="ignorePressure" value="1"/>
    </inkml:brush>
  </inkml:definitions>
  <inkml:trace contextRef="#ctx0" brushRef="#br0">1 8,'0'-3,"0"-1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613"/>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6T22:09:55.230"/>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A0D4-ACBA-44A6-B2E7-E737DA70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Bev Younger</dc:creator>
  <cp:keywords/>
  <dc:description/>
  <cp:lastModifiedBy>Dr. Bev Younger</cp:lastModifiedBy>
  <cp:revision>3</cp:revision>
  <dcterms:created xsi:type="dcterms:W3CDTF">2021-01-08T18:59:00Z</dcterms:created>
  <dcterms:modified xsi:type="dcterms:W3CDTF">2021-01-08T19:01:00Z</dcterms:modified>
</cp:coreProperties>
</file>